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840" w:rsidRDefault="004E54AC">
      <w:pPr>
        <w:contextualSpacing/>
        <w:rPr>
          <w:rFonts w:cs="Arial"/>
          <w:color w:val="000000"/>
          <w:sz w:val="24"/>
          <w:szCs w:val="24"/>
          <w:lang w:val="en-US"/>
        </w:rPr>
      </w:pPr>
      <w:r>
        <w:rPr>
          <w:rFonts w:cs="Arial"/>
          <w:color w:val="000000"/>
          <w:sz w:val="24"/>
          <w:szCs w:val="24"/>
          <w:lang w:val="en-US"/>
        </w:rPr>
        <w:t xml:space="preserve">Outline of </w:t>
      </w:r>
      <w:r w:rsidR="003C5840">
        <w:rPr>
          <w:rFonts w:cs="Arial"/>
          <w:color w:val="000000"/>
          <w:sz w:val="24"/>
          <w:szCs w:val="24"/>
          <w:lang w:val="en-US"/>
        </w:rPr>
        <w:t>Lectures by Dr. Marlise Horst</w:t>
      </w:r>
    </w:p>
    <w:p w:rsidR="004E54AC" w:rsidRDefault="00523CDC" w:rsidP="004E54AC">
      <w:pPr>
        <w:contextualSpacing/>
        <w:rPr>
          <w:rFonts w:cs="Arial" w:hint="eastAsia"/>
          <w:color w:val="000000"/>
          <w:sz w:val="24"/>
          <w:szCs w:val="24"/>
          <w:lang w:val="en-US" w:eastAsia="zh-CN"/>
        </w:rPr>
      </w:pPr>
      <w:r>
        <w:rPr>
          <w:rFonts w:cs="Arial" w:hint="eastAsia"/>
          <w:color w:val="000000"/>
          <w:sz w:val="24"/>
          <w:szCs w:val="24"/>
          <w:lang w:val="en-US" w:eastAsia="zh-CN"/>
        </w:rPr>
        <w:t xml:space="preserve">Central South </w:t>
      </w:r>
      <w:r w:rsidR="004E54AC">
        <w:rPr>
          <w:rFonts w:cs="Arial"/>
          <w:color w:val="000000"/>
          <w:sz w:val="24"/>
          <w:szCs w:val="24"/>
          <w:lang w:val="en-US"/>
        </w:rPr>
        <w:t>University</w:t>
      </w:r>
      <w:r>
        <w:rPr>
          <w:rFonts w:cs="Arial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cs="Arial" w:hint="eastAsia"/>
          <w:color w:val="000000"/>
          <w:sz w:val="24"/>
          <w:szCs w:val="24"/>
          <w:lang w:val="en-US" w:eastAsia="zh-CN"/>
        </w:rPr>
        <w:t>（</w:t>
      </w:r>
      <w:r>
        <w:rPr>
          <w:rFonts w:cs="Arial" w:hint="eastAsia"/>
          <w:color w:val="000000"/>
          <w:sz w:val="24"/>
          <w:szCs w:val="24"/>
          <w:lang w:val="en-US" w:eastAsia="zh-CN"/>
        </w:rPr>
        <w:t>Changsha</w:t>
      </w:r>
      <w:r>
        <w:rPr>
          <w:rFonts w:cs="Arial" w:hint="eastAsia"/>
          <w:color w:val="000000"/>
          <w:sz w:val="24"/>
          <w:szCs w:val="24"/>
          <w:lang w:val="en-US" w:eastAsia="zh-CN"/>
        </w:rPr>
        <w:t>）</w:t>
      </w:r>
    </w:p>
    <w:p w:rsidR="003C5840" w:rsidRDefault="003C5840">
      <w:pPr>
        <w:contextualSpacing/>
        <w:rPr>
          <w:rFonts w:cs="Arial"/>
          <w:color w:val="000000"/>
          <w:sz w:val="24"/>
          <w:szCs w:val="24"/>
          <w:lang w:val="en-US"/>
        </w:rPr>
      </w:pPr>
      <w:r>
        <w:rPr>
          <w:rFonts w:cs="Arial"/>
          <w:color w:val="000000"/>
          <w:sz w:val="24"/>
          <w:szCs w:val="24"/>
          <w:lang w:val="en-US"/>
        </w:rPr>
        <w:t>Summer 2017</w:t>
      </w:r>
    </w:p>
    <w:p w:rsidR="003C5840" w:rsidRPr="00F74D09" w:rsidRDefault="003C5840">
      <w:pPr>
        <w:contextualSpacing/>
        <w:rPr>
          <w:rFonts w:cs="Arial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4A745D" w:rsidRPr="00767AD6" w:rsidRDefault="004A745D">
      <w:pPr>
        <w:contextualSpacing/>
        <w:rPr>
          <w:rFonts w:cs="Arial"/>
          <w:b/>
          <w:color w:val="000000"/>
          <w:sz w:val="24"/>
          <w:szCs w:val="24"/>
          <w:lang w:val="en-US"/>
        </w:rPr>
      </w:pPr>
      <w:r w:rsidRPr="00767AD6">
        <w:rPr>
          <w:rFonts w:cs="Arial"/>
          <w:b/>
          <w:color w:val="000000"/>
          <w:sz w:val="24"/>
          <w:szCs w:val="24"/>
          <w:lang w:val="en-US"/>
        </w:rPr>
        <w:t>Lecture 1 – May 31</w:t>
      </w:r>
    </w:p>
    <w:p w:rsidR="00B1741F" w:rsidRPr="00F74D09" w:rsidRDefault="002125D8">
      <w:pPr>
        <w:contextualSpacing/>
        <w:rPr>
          <w:rFonts w:cs="Arial"/>
          <w:color w:val="000000"/>
          <w:sz w:val="24"/>
          <w:szCs w:val="24"/>
          <w:lang w:val="en-US"/>
        </w:rPr>
      </w:pPr>
      <w:r w:rsidRPr="00FC6B8D">
        <w:rPr>
          <w:rFonts w:cs="Arial"/>
          <w:color w:val="000000"/>
          <w:sz w:val="24"/>
          <w:szCs w:val="24"/>
          <w:u w:val="single"/>
          <w:lang w:val="en-US"/>
        </w:rPr>
        <w:t>Title</w:t>
      </w:r>
      <w:r w:rsidRPr="00F74D09">
        <w:rPr>
          <w:rFonts w:cs="Arial"/>
          <w:color w:val="000000"/>
          <w:sz w:val="24"/>
          <w:szCs w:val="24"/>
          <w:lang w:val="en-US"/>
        </w:rPr>
        <w:t xml:space="preserve">: </w:t>
      </w:r>
      <w:r w:rsidR="004A745D" w:rsidRPr="00F74D09">
        <w:rPr>
          <w:rFonts w:cs="Arial"/>
          <w:color w:val="000000"/>
          <w:sz w:val="24"/>
          <w:szCs w:val="24"/>
          <w:lang w:val="en-US"/>
        </w:rPr>
        <w:t>Setting goals for learning academic vocabulary</w:t>
      </w:r>
    </w:p>
    <w:p w:rsidR="00767AD6" w:rsidRDefault="00767AD6">
      <w:pPr>
        <w:contextualSpacing/>
        <w:rPr>
          <w:rFonts w:cs="Arial"/>
          <w:color w:val="000000"/>
          <w:sz w:val="24"/>
          <w:szCs w:val="24"/>
          <w:lang w:val="en-US"/>
        </w:rPr>
      </w:pPr>
      <w:r w:rsidRPr="00767AD6">
        <w:rPr>
          <w:rFonts w:cs="Arial"/>
          <w:color w:val="000000"/>
          <w:sz w:val="24"/>
          <w:szCs w:val="24"/>
          <w:u w:val="single"/>
          <w:lang w:val="en-US"/>
        </w:rPr>
        <w:t>Topic overview</w:t>
      </w:r>
      <w:r>
        <w:rPr>
          <w:rFonts w:cs="Arial"/>
          <w:color w:val="000000"/>
          <w:sz w:val="24"/>
          <w:szCs w:val="24"/>
          <w:lang w:val="en-US"/>
        </w:rPr>
        <w:t xml:space="preserve">: </w:t>
      </w:r>
    </w:p>
    <w:p w:rsidR="006A02EF" w:rsidRPr="00F74D09" w:rsidRDefault="006A02EF">
      <w:pPr>
        <w:contextualSpacing/>
        <w:rPr>
          <w:rFonts w:cs="Arial"/>
          <w:color w:val="000000"/>
          <w:sz w:val="24"/>
          <w:szCs w:val="24"/>
          <w:lang w:val="en-US"/>
        </w:rPr>
      </w:pPr>
      <w:r w:rsidRPr="00F74D09">
        <w:rPr>
          <w:rFonts w:cs="Arial"/>
          <w:color w:val="000000"/>
          <w:sz w:val="24"/>
          <w:szCs w:val="24"/>
          <w:lang w:val="en-US"/>
        </w:rPr>
        <w:t xml:space="preserve">What does it mean to know a word? </w:t>
      </w:r>
      <w:r w:rsidR="002125D8" w:rsidRPr="00F74D09">
        <w:rPr>
          <w:rFonts w:cs="Arial"/>
          <w:color w:val="000000"/>
          <w:sz w:val="24"/>
          <w:szCs w:val="24"/>
          <w:lang w:val="en-US"/>
        </w:rPr>
        <w:t>How many words do learners of English need to know to read and understand academic texts</w:t>
      </w:r>
      <w:r w:rsidRPr="00F74D09">
        <w:rPr>
          <w:rFonts w:cs="Arial"/>
          <w:color w:val="000000"/>
          <w:sz w:val="24"/>
          <w:szCs w:val="24"/>
          <w:lang w:val="en-US"/>
        </w:rPr>
        <w:t xml:space="preserve"> written in English</w:t>
      </w:r>
      <w:r w:rsidR="002125D8" w:rsidRPr="00F74D09">
        <w:rPr>
          <w:rFonts w:cs="Arial"/>
          <w:color w:val="000000"/>
          <w:sz w:val="24"/>
          <w:szCs w:val="24"/>
          <w:lang w:val="en-US"/>
        </w:rPr>
        <w:t xml:space="preserve">? Which words are the most important </w:t>
      </w:r>
      <w:r w:rsidRPr="00F74D09">
        <w:rPr>
          <w:rFonts w:cs="Arial"/>
          <w:color w:val="000000"/>
          <w:sz w:val="24"/>
          <w:szCs w:val="24"/>
          <w:lang w:val="en-US"/>
        </w:rPr>
        <w:t xml:space="preserve">for university learners </w:t>
      </w:r>
      <w:r w:rsidR="002125D8" w:rsidRPr="00F74D09">
        <w:rPr>
          <w:rFonts w:cs="Arial"/>
          <w:color w:val="000000"/>
          <w:sz w:val="24"/>
          <w:szCs w:val="24"/>
          <w:lang w:val="en-US"/>
        </w:rPr>
        <w:t xml:space="preserve">to study? What do they need to know about these words? </w:t>
      </w:r>
      <w:r w:rsidRPr="00F74D09">
        <w:rPr>
          <w:rFonts w:cs="Arial"/>
          <w:color w:val="000000"/>
          <w:sz w:val="24"/>
          <w:szCs w:val="24"/>
          <w:lang w:val="en-US"/>
        </w:rPr>
        <w:t xml:space="preserve">This lecture presents research-informed answers to these questions and introduces online tools for identifying </w:t>
      </w:r>
      <w:r w:rsidR="006D3668" w:rsidRPr="00F74D09">
        <w:rPr>
          <w:rFonts w:cs="Arial"/>
          <w:color w:val="000000"/>
          <w:sz w:val="24"/>
          <w:szCs w:val="24"/>
          <w:lang w:val="en-US"/>
        </w:rPr>
        <w:t xml:space="preserve">words that are useful for learning and teaching academic vocabulary. </w:t>
      </w:r>
      <w:r w:rsidRPr="00F74D09">
        <w:rPr>
          <w:rFonts w:cs="Arial"/>
          <w:color w:val="000000"/>
          <w:sz w:val="24"/>
          <w:szCs w:val="24"/>
          <w:lang w:val="en-US"/>
        </w:rPr>
        <w:t xml:space="preserve">  </w:t>
      </w:r>
    </w:p>
    <w:p w:rsidR="004A745D" w:rsidRPr="00F74D09" w:rsidRDefault="004A745D" w:rsidP="00767AD6">
      <w:pPr>
        <w:contextualSpacing/>
        <w:rPr>
          <w:rFonts w:cs="Arial"/>
          <w:color w:val="000000"/>
          <w:sz w:val="24"/>
          <w:szCs w:val="24"/>
          <w:lang w:val="en-US"/>
        </w:rPr>
      </w:pPr>
    </w:p>
    <w:p w:rsidR="004A745D" w:rsidRPr="00767AD6" w:rsidRDefault="00B1741F">
      <w:pPr>
        <w:contextualSpacing/>
        <w:rPr>
          <w:rFonts w:cs="Arial"/>
          <w:b/>
          <w:color w:val="000000"/>
          <w:sz w:val="24"/>
          <w:szCs w:val="24"/>
          <w:lang w:val="en-US"/>
        </w:rPr>
      </w:pPr>
      <w:r w:rsidRPr="00767AD6">
        <w:rPr>
          <w:rFonts w:cs="Arial"/>
          <w:b/>
          <w:color w:val="000000"/>
          <w:sz w:val="24"/>
          <w:szCs w:val="24"/>
          <w:lang w:val="en-US"/>
        </w:rPr>
        <w:t xml:space="preserve">Lecture 2 – </w:t>
      </w:r>
      <w:r w:rsidR="004A745D" w:rsidRPr="00767AD6">
        <w:rPr>
          <w:rFonts w:cs="Arial"/>
          <w:b/>
          <w:color w:val="000000"/>
          <w:sz w:val="24"/>
          <w:szCs w:val="24"/>
          <w:lang w:val="en-US"/>
        </w:rPr>
        <w:t>June 1</w:t>
      </w:r>
    </w:p>
    <w:p w:rsidR="00F74D09" w:rsidRPr="009E5630" w:rsidRDefault="00F74D09">
      <w:pPr>
        <w:contextualSpacing/>
        <w:rPr>
          <w:rFonts w:cs="Arial"/>
          <w:color w:val="000000"/>
          <w:sz w:val="24"/>
          <w:szCs w:val="24"/>
          <w:lang w:val="en-US"/>
        </w:rPr>
      </w:pPr>
      <w:r w:rsidRPr="00767AD6">
        <w:rPr>
          <w:rFonts w:cs="Arial"/>
          <w:color w:val="000000"/>
          <w:sz w:val="24"/>
          <w:szCs w:val="24"/>
          <w:u w:val="single"/>
          <w:lang w:val="en-US"/>
        </w:rPr>
        <w:t>Title</w:t>
      </w:r>
      <w:r w:rsidRPr="009E5630">
        <w:rPr>
          <w:rFonts w:cs="Arial"/>
          <w:color w:val="000000"/>
          <w:sz w:val="24"/>
          <w:szCs w:val="24"/>
          <w:lang w:val="en-US"/>
        </w:rPr>
        <w:t xml:space="preserve">: </w:t>
      </w:r>
      <w:r w:rsidR="004A745D" w:rsidRPr="009E5630">
        <w:rPr>
          <w:rFonts w:cs="Arial"/>
          <w:color w:val="000000"/>
          <w:sz w:val="24"/>
          <w:szCs w:val="24"/>
          <w:lang w:val="en-US"/>
        </w:rPr>
        <w:t xml:space="preserve">Learning academic vocabulary </w:t>
      </w:r>
      <w:r w:rsidR="000A0C0B">
        <w:rPr>
          <w:rFonts w:cs="Arial"/>
          <w:color w:val="000000"/>
          <w:sz w:val="24"/>
          <w:szCs w:val="24"/>
          <w:lang w:val="en-US"/>
        </w:rPr>
        <w:t>through reading</w:t>
      </w:r>
    </w:p>
    <w:p w:rsidR="00767AD6" w:rsidRDefault="00767AD6" w:rsidP="00767AD6">
      <w:pPr>
        <w:contextualSpacing/>
        <w:rPr>
          <w:rFonts w:cs="Arial"/>
          <w:color w:val="000000"/>
          <w:sz w:val="24"/>
          <w:szCs w:val="24"/>
          <w:lang w:val="en-US"/>
        </w:rPr>
      </w:pPr>
      <w:r w:rsidRPr="00767AD6">
        <w:rPr>
          <w:rFonts w:cs="Arial"/>
          <w:color w:val="000000"/>
          <w:sz w:val="24"/>
          <w:szCs w:val="24"/>
          <w:u w:val="single"/>
          <w:lang w:val="en-US"/>
        </w:rPr>
        <w:t>Topic overview</w:t>
      </w:r>
      <w:r>
        <w:rPr>
          <w:rFonts w:cs="Arial"/>
          <w:color w:val="000000"/>
          <w:sz w:val="24"/>
          <w:szCs w:val="24"/>
          <w:lang w:val="en-US"/>
        </w:rPr>
        <w:t xml:space="preserve">: </w:t>
      </w:r>
    </w:p>
    <w:p w:rsidR="009E5630" w:rsidRPr="009E5630" w:rsidRDefault="000A0C0B">
      <w:pPr>
        <w:contextualSpacing/>
        <w:rPr>
          <w:rFonts w:cs="Arial"/>
          <w:color w:val="000000"/>
          <w:sz w:val="24"/>
          <w:szCs w:val="24"/>
          <w:lang w:val="en-US"/>
        </w:rPr>
      </w:pPr>
      <w:r>
        <w:rPr>
          <w:rFonts w:cs="Arial"/>
          <w:color w:val="000000"/>
          <w:sz w:val="24"/>
          <w:szCs w:val="24"/>
          <w:lang w:val="en-US"/>
        </w:rPr>
        <w:t xml:space="preserve">Most of the words we know </w:t>
      </w:r>
      <w:r w:rsidR="00F74D09" w:rsidRPr="009E5630">
        <w:rPr>
          <w:rFonts w:cs="Arial"/>
          <w:color w:val="000000"/>
          <w:sz w:val="24"/>
          <w:szCs w:val="24"/>
          <w:lang w:val="en-US"/>
        </w:rPr>
        <w:t>are learned incidentally through meeting them</w:t>
      </w:r>
      <w:r w:rsidR="003728DE">
        <w:rPr>
          <w:rFonts w:cs="Arial"/>
          <w:color w:val="000000"/>
          <w:sz w:val="24"/>
          <w:szCs w:val="24"/>
          <w:lang w:val="en-US"/>
        </w:rPr>
        <w:t xml:space="preserve"> repeatedly</w:t>
      </w:r>
      <w:r w:rsidR="00F74D09" w:rsidRPr="009E5630">
        <w:rPr>
          <w:rFonts w:cs="Arial"/>
          <w:color w:val="000000"/>
          <w:sz w:val="24"/>
          <w:szCs w:val="24"/>
          <w:lang w:val="en-US"/>
        </w:rPr>
        <w:t xml:space="preserve"> in spoken and written </w:t>
      </w:r>
      <w:r w:rsidR="003728DE">
        <w:rPr>
          <w:rFonts w:cs="Arial"/>
          <w:color w:val="000000"/>
          <w:sz w:val="24"/>
          <w:szCs w:val="24"/>
          <w:lang w:val="en-US"/>
        </w:rPr>
        <w:t>input</w:t>
      </w:r>
      <w:r>
        <w:rPr>
          <w:rFonts w:cs="Arial"/>
          <w:color w:val="000000"/>
          <w:sz w:val="24"/>
          <w:szCs w:val="24"/>
          <w:lang w:val="en-US"/>
        </w:rPr>
        <w:t>. H</w:t>
      </w:r>
      <w:r w:rsidR="00F74D09" w:rsidRPr="009E5630">
        <w:rPr>
          <w:rFonts w:cs="Arial"/>
          <w:color w:val="000000"/>
          <w:sz w:val="24"/>
          <w:szCs w:val="24"/>
          <w:lang w:val="en-US"/>
        </w:rPr>
        <w:t>ow effective is this method for the acquisition of a large vocabulary in a second language? What are the challenges of learning the vocabulary of academic English through reading? H</w:t>
      </w:r>
      <w:r w:rsidR="009E5630" w:rsidRPr="009E5630">
        <w:rPr>
          <w:rFonts w:cs="Arial"/>
          <w:color w:val="000000"/>
          <w:sz w:val="24"/>
          <w:szCs w:val="24"/>
          <w:lang w:val="en-US"/>
        </w:rPr>
        <w:t xml:space="preserve">ow can we </w:t>
      </w:r>
      <w:r w:rsidR="003728DE">
        <w:rPr>
          <w:rFonts w:cs="Arial"/>
          <w:color w:val="000000"/>
          <w:sz w:val="24"/>
          <w:szCs w:val="24"/>
          <w:lang w:val="en-US"/>
        </w:rPr>
        <w:t>help learners develop</w:t>
      </w:r>
      <w:r w:rsidR="009E5630" w:rsidRPr="009E5630">
        <w:rPr>
          <w:rFonts w:cs="Arial"/>
          <w:color w:val="000000"/>
          <w:sz w:val="24"/>
          <w:szCs w:val="24"/>
          <w:lang w:val="en-US"/>
        </w:rPr>
        <w:t xml:space="preserve"> </w:t>
      </w:r>
      <w:r w:rsidR="003728DE">
        <w:rPr>
          <w:rFonts w:cs="Arial"/>
          <w:color w:val="000000"/>
          <w:sz w:val="24"/>
          <w:szCs w:val="24"/>
          <w:lang w:val="en-US"/>
        </w:rPr>
        <w:t>useful</w:t>
      </w:r>
      <w:r w:rsidR="009E5630" w:rsidRPr="009E5630">
        <w:rPr>
          <w:rFonts w:cs="Arial"/>
          <w:color w:val="000000"/>
          <w:sz w:val="24"/>
          <w:szCs w:val="24"/>
          <w:lang w:val="en-US"/>
        </w:rPr>
        <w:t xml:space="preserve"> strategies such as guessing word meanings from context?</w:t>
      </w:r>
      <w:r w:rsidR="003728DE">
        <w:rPr>
          <w:rFonts w:cs="Arial"/>
          <w:color w:val="000000"/>
          <w:sz w:val="24"/>
          <w:szCs w:val="24"/>
          <w:lang w:val="en-US"/>
        </w:rPr>
        <w:t xml:space="preserve"> </w:t>
      </w:r>
    </w:p>
    <w:p w:rsidR="004A745D" w:rsidRPr="00F74D09" w:rsidRDefault="004A745D" w:rsidP="00CD0523">
      <w:pPr>
        <w:contextualSpacing/>
        <w:rPr>
          <w:rFonts w:cs="Arial"/>
          <w:color w:val="000000"/>
          <w:sz w:val="24"/>
          <w:szCs w:val="24"/>
          <w:lang w:val="en-US"/>
        </w:rPr>
      </w:pPr>
    </w:p>
    <w:p w:rsidR="004A745D" w:rsidRPr="00767AD6" w:rsidRDefault="00B1741F" w:rsidP="00CD0523">
      <w:pPr>
        <w:contextualSpacing/>
        <w:rPr>
          <w:rFonts w:cs="Arial"/>
          <w:b/>
          <w:color w:val="000000"/>
          <w:sz w:val="24"/>
          <w:szCs w:val="24"/>
        </w:rPr>
      </w:pPr>
      <w:r w:rsidRPr="00767AD6">
        <w:rPr>
          <w:rFonts w:cs="Arial"/>
          <w:b/>
          <w:color w:val="000000"/>
          <w:sz w:val="24"/>
          <w:szCs w:val="24"/>
        </w:rPr>
        <w:t xml:space="preserve">Lecture 3 </w:t>
      </w:r>
      <w:r w:rsidR="004A745D" w:rsidRPr="00767AD6">
        <w:rPr>
          <w:rFonts w:cs="Arial"/>
          <w:b/>
          <w:color w:val="000000"/>
          <w:sz w:val="24"/>
          <w:szCs w:val="24"/>
        </w:rPr>
        <w:t>–</w:t>
      </w:r>
      <w:r w:rsidRPr="00767AD6">
        <w:rPr>
          <w:rFonts w:cs="Arial"/>
          <w:b/>
          <w:color w:val="000000"/>
          <w:sz w:val="24"/>
          <w:szCs w:val="24"/>
        </w:rPr>
        <w:t xml:space="preserve"> </w:t>
      </w:r>
      <w:r w:rsidR="004A745D" w:rsidRPr="00767AD6">
        <w:rPr>
          <w:rFonts w:cs="Arial"/>
          <w:b/>
          <w:color w:val="000000"/>
          <w:sz w:val="24"/>
          <w:szCs w:val="24"/>
        </w:rPr>
        <w:t>June 2</w:t>
      </w:r>
    </w:p>
    <w:p w:rsidR="004A745D" w:rsidRPr="003728DE" w:rsidRDefault="003728DE" w:rsidP="00CD0523">
      <w:pPr>
        <w:contextualSpacing/>
        <w:rPr>
          <w:rFonts w:cs="Arial"/>
          <w:color w:val="000000"/>
          <w:sz w:val="24"/>
          <w:szCs w:val="24"/>
        </w:rPr>
      </w:pPr>
      <w:r w:rsidRPr="00767AD6">
        <w:rPr>
          <w:rFonts w:cs="Arial"/>
          <w:color w:val="000000"/>
          <w:sz w:val="24"/>
          <w:szCs w:val="24"/>
          <w:u w:val="single"/>
        </w:rPr>
        <w:t>Title</w:t>
      </w:r>
      <w:r w:rsidRPr="003728DE">
        <w:rPr>
          <w:rFonts w:cs="Arial"/>
          <w:color w:val="000000"/>
          <w:sz w:val="24"/>
          <w:szCs w:val="24"/>
        </w:rPr>
        <w:t xml:space="preserve">: </w:t>
      </w:r>
      <w:r w:rsidR="004A745D" w:rsidRPr="003728DE">
        <w:rPr>
          <w:rFonts w:cs="Arial"/>
          <w:color w:val="000000"/>
          <w:sz w:val="24"/>
          <w:szCs w:val="24"/>
        </w:rPr>
        <w:t>Teaching and explaining academic vocabulary</w:t>
      </w:r>
    </w:p>
    <w:p w:rsidR="00767AD6" w:rsidRDefault="00767AD6" w:rsidP="00767AD6">
      <w:pPr>
        <w:contextualSpacing/>
        <w:rPr>
          <w:rFonts w:cs="Arial"/>
          <w:color w:val="000000"/>
          <w:sz w:val="24"/>
          <w:szCs w:val="24"/>
          <w:lang w:val="en-US"/>
        </w:rPr>
      </w:pPr>
      <w:r w:rsidRPr="00767AD6">
        <w:rPr>
          <w:rFonts w:cs="Arial"/>
          <w:color w:val="000000"/>
          <w:sz w:val="24"/>
          <w:szCs w:val="24"/>
          <w:u w:val="single"/>
          <w:lang w:val="en-US"/>
        </w:rPr>
        <w:t>Topic overview</w:t>
      </w:r>
      <w:r>
        <w:rPr>
          <w:rFonts w:cs="Arial"/>
          <w:color w:val="000000"/>
          <w:sz w:val="24"/>
          <w:szCs w:val="24"/>
          <w:lang w:val="en-US"/>
        </w:rPr>
        <w:t xml:space="preserve">: </w:t>
      </w:r>
    </w:p>
    <w:p w:rsidR="00CD0523" w:rsidRDefault="00FF7A4F" w:rsidP="00CD0523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The theme of this lecture is explicit vocabulary teaching. How can teachers make their explanations of new words useful and memorable? We will look at a variety of classroom activities for learning </w:t>
      </w:r>
      <w:r w:rsidR="00CD0523">
        <w:rPr>
          <w:sz w:val="24"/>
          <w:szCs w:val="24"/>
        </w:rPr>
        <w:t xml:space="preserve">academic words and phrases </w:t>
      </w:r>
      <w:r>
        <w:rPr>
          <w:sz w:val="24"/>
          <w:szCs w:val="24"/>
        </w:rPr>
        <w:t xml:space="preserve">and consider what makes them effective. </w:t>
      </w:r>
      <w:r w:rsidR="00356902">
        <w:rPr>
          <w:sz w:val="24"/>
          <w:szCs w:val="24"/>
        </w:rPr>
        <w:t xml:space="preserve">We will also </w:t>
      </w:r>
      <w:r w:rsidR="003B02F7">
        <w:rPr>
          <w:sz w:val="24"/>
          <w:szCs w:val="24"/>
        </w:rPr>
        <w:t>address</w:t>
      </w:r>
      <w:r w:rsidR="00356902">
        <w:rPr>
          <w:sz w:val="24"/>
          <w:szCs w:val="24"/>
        </w:rPr>
        <w:t xml:space="preserve"> the following question: </w:t>
      </w:r>
      <w:r w:rsidR="000A0C0B">
        <w:rPr>
          <w:sz w:val="24"/>
          <w:szCs w:val="24"/>
        </w:rPr>
        <w:t xml:space="preserve">In addition to teaching </w:t>
      </w:r>
      <w:r w:rsidR="00356902">
        <w:rPr>
          <w:sz w:val="24"/>
          <w:szCs w:val="24"/>
        </w:rPr>
        <w:t xml:space="preserve">word </w:t>
      </w:r>
      <w:r w:rsidR="000A0C0B">
        <w:rPr>
          <w:sz w:val="24"/>
          <w:szCs w:val="24"/>
        </w:rPr>
        <w:t>meaning, what other kinds of word knowledge do teachers need to attend to?</w:t>
      </w:r>
    </w:p>
    <w:p w:rsidR="004A745D" w:rsidRPr="00F74D09" w:rsidRDefault="004A745D">
      <w:pPr>
        <w:contextualSpacing/>
        <w:rPr>
          <w:rFonts w:cs="Arial"/>
          <w:color w:val="000000"/>
          <w:sz w:val="24"/>
          <w:szCs w:val="24"/>
        </w:rPr>
      </w:pPr>
    </w:p>
    <w:p w:rsidR="004A745D" w:rsidRPr="00767AD6" w:rsidRDefault="00B1741F">
      <w:pPr>
        <w:contextualSpacing/>
        <w:rPr>
          <w:rFonts w:cs="Arial"/>
          <w:b/>
          <w:color w:val="000000"/>
          <w:sz w:val="24"/>
          <w:szCs w:val="24"/>
        </w:rPr>
      </w:pPr>
      <w:r w:rsidRPr="00767AD6">
        <w:rPr>
          <w:rFonts w:cs="Arial"/>
          <w:b/>
          <w:color w:val="000000"/>
          <w:sz w:val="24"/>
          <w:szCs w:val="24"/>
        </w:rPr>
        <w:t xml:space="preserve">Lecture 4 – </w:t>
      </w:r>
      <w:r w:rsidR="004A745D" w:rsidRPr="00767AD6">
        <w:rPr>
          <w:rFonts w:cs="Arial"/>
          <w:b/>
          <w:color w:val="000000"/>
          <w:sz w:val="24"/>
          <w:szCs w:val="24"/>
        </w:rPr>
        <w:t xml:space="preserve">June 3 </w:t>
      </w:r>
    </w:p>
    <w:p w:rsidR="00B1741F" w:rsidRDefault="00767AD6">
      <w:pPr>
        <w:contextualSpacing/>
        <w:rPr>
          <w:rFonts w:cs="Arial"/>
          <w:color w:val="000000"/>
          <w:sz w:val="24"/>
          <w:szCs w:val="24"/>
        </w:rPr>
      </w:pPr>
      <w:r w:rsidRPr="00767AD6">
        <w:rPr>
          <w:rFonts w:cs="Arial"/>
          <w:color w:val="000000"/>
          <w:sz w:val="24"/>
          <w:szCs w:val="24"/>
          <w:u w:val="single"/>
        </w:rPr>
        <w:t>Title</w:t>
      </w:r>
      <w:r w:rsidRPr="003728DE">
        <w:rPr>
          <w:rFonts w:cs="Arial"/>
          <w:color w:val="000000"/>
          <w:sz w:val="24"/>
          <w:szCs w:val="24"/>
        </w:rPr>
        <w:t>:</w:t>
      </w:r>
      <w:r>
        <w:rPr>
          <w:rFonts w:cs="Arial"/>
          <w:color w:val="000000"/>
          <w:sz w:val="24"/>
          <w:szCs w:val="24"/>
        </w:rPr>
        <w:t xml:space="preserve"> </w:t>
      </w:r>
      <w:r w:rsidR="004A745D" w:rsidRPr="00F74D09">
        <w:rPr>
          <w:rFonts w:cs="Arial"/>
          <w:color w:val="000000"/>
          <w:sz w:val="24"/>
          <w:szCs w:val="24"/>
        </w:rPr>
        <w:t>Resources for teaching and learning academic vocabulary</w:t>
      </w:r>
    </w:p>
    <w:p w:rsidR="00767AD6" w:rsidRDefault="00767AD6">
      <w:pPr>
        <w:contextualSpacing/>
        <w:rPr>
          <w:rFonts w:cs="Arial"/>
          <w:color w:val="000000"/>
          <w:sz w:val="24"/>
          <w:szCs w:val="24"/>
          <w:lang w:val="en-US"/>
        </w:rPr>
      </w:pPr>
      <w:r w:rsidRPr="00767AD6">
        <w:rPr>
          <w:rFonts w:cs="Arial"/>
          <w:color w:val="000000"/>
          <w:sz w:val="24"/>
          <w:szCs w:val="24"/>
          <w:u w:val="single"/>
          <w:lang w:val="en-US"/>
        </w:rPr>
        <w:t>Topic overview</w:t>
      </w:r>
      <w:r>
        <w:rPr>
          <w:rFonts w:cs="Arial"/>
          <w:color w:val="000000"/>
          <w:sz w:val="24"/>
          <w:szCs w:val="24"/>
          <w:lang w:val="en-US"/>
        </w:rPr>
        <w:t xml:space="preserve">: </w:t>
      </w:r>
    </w:p>
    <w:p w:rsidR="00B23367" w:rsidRPr="00767AD6" w:rsidRDefault="000A0C0B">
      <w:pPr>
        <w:contextualSpacing/>
        <w:rPr>
          <w:rFonts w:cs="Arial"/>
          <w:color w:val="000000"/>
          <w:sz w:val="24"/>
          <w:szCs w:val="24"/>
          <w:lang w:val="en-US"/>
        </w:rPr>
      </w:pPr>
      <w:r>
        <w:rPr>
          <w:rFonts w:cs="Arial"/>
          <w:color w:val="000000"/>
          <w:sz w:val="24"/>
          <w:szCs w:val="24"/>
        </w:rPr>
        <w:t xml:space="preserve">The focus of this lecture is </w:t>
      </w:r>
      <w:r w:rsidR="00B23367">
        <w:rPr>
          <w:rFonts w:cs="Arial"/>
          <w:color w:val="000000"/>
          <w:sz w:val="24"/>
          <w:szCs w:val="24"/>
        </w:rPr>
        <w:t xml:space="preserve">on </w:t>
      </w:r>
      <w:r>
        <w:rPr>
          <w:rFonts w:cs="Arial"/>
          <w:color w:val="000000"/>
          <w:sz w:val="24"/>
          <w:szCs w:val="24"/>
        </w:rPr>
        <w:t>technological resources for vocabulary learning. These include electronic dictionaries, word card software</w:t>
      </w:r>
      <w:r w:rsidR="00356902">
        <w:rPr>
          <w:rFonts w:cs="Arial"/>
          <w:color w:val="000000"/>
          <w:sz w:val="24"/>
          <w:szCs w:val="24"/>
        </w:rPr>
        <w:t>, electronic word games</w:t>
      </w:r>
      <w:r>
        <w:rPr>
          <w:rFonts w:cs="Arial"/>
          <w:color w:val="000000"/>
          <w:sz w:val="24"/>
          <w:szCs w:val="24"/>
        </w:rPr>
        <w:t xml:space="preserve"> and online </w:t>
      </w:r>
      <w:proofErr w:type="spellStart"/>
      <w:r w:rsidR="00B23367">
        <w:rPr>
          <w:rFonts w:cs="Arial"/>
          <w:color w:val="000000"/>
          <w:sz w:val="24"/>
          <w:szCs w:val="24"/>
        </w:rPr>
        <w:t>concordancers</w:t>
      </w:r>
      <w:proofErr w:type="spellEnd"/>
      <w:r>
        <w:rPr>
          <w:rFonts w:cs="Arial"/>
          <w:color w:val="000000"/>
          <w:sz w:val="24"/>
          <w:szCs w:val="24"/>
        </w:rPr>
        <w:t>. W</w:t>
      </w:r>
      <w:r w:rsidR="00356902">
        <w:rPr>
          <w:rFonts w:cs="Arial"/>
          <w:color w:val="000000"/>
          <w:sz w:val="24"/>
          <w:szCs w:val="24"/>
        </w:rPr>
        <w:t>e know that such resources are popular with our learners, but w</w:t>
      </w:r>
      <w:r w:rsidR="00B23367">
        <w:rPr>
          <w:rFonts w:cs="Arial"/>
          <w:color w:val="000000"/>
          <w:sz w:val="24"/>
          <w:szCs w:val="24"/>
        </w:rPr>
        <w:t>hat does research tell us about effectiveness and best practices?</w:t>
      </w:r>
    </w:p>
    <w:p w:rsidR="00E73D62" w:rsidRPr="00F74D09" w:rsidRDefault="00E73D62">
      <w:pPr>
        <w:contextualSpacing/>
        <w:rPr>
          <w:rFonts w:cs="Arial"/>
          <w:color w:val="000000"/>
          <w:sz w:val="24"/>
          <w:szCs w:val="24"/>
        </w:rPr>
      </w:pPr>
    </w:p>
    <w:p w:rsidR="004A745D" w:rsidRPr="00767AD6" w:rsidRDefault="00B1741F">
      <w:pPr>
        <w:contextualSpacing/>
        <w:rPr>
          <w:rFonts w:cs="Arial"/>
          <w:b/>
          <w:color w:val="000000"/>
          <w:sz w:val="24"/>
          <w:szCs w:val="24"/>
        </w:rPr>
      </w:pPr>
      <w:r w:rsidRPr="00767AD6">
        <w:rPr>
          <w:rFonts w:cs="Arial"/>
          <w:b/>
          <w:color w:val="000000"/>
          <w:sz w:val="24"/>
          <w:szCs w:val="24"/>
        </w:rPr>
        <w:t xml:space="preserve">Lecture 5 </w:t>
      </w:r>
      <w:r w:rsidR="00435122" w:rsidRPr="00767AD6">
        <w:rPr>
          <w:rFonts w:cs="Arial"/>
          <w:b/>
          <w:color w:val="000000"/>
          <w:sz w:val="24"/>
          <w:szCs w:val="24"/>
        </w:rPr>
        <w:t>–</w:t>
      </w:r>
      <w:r w:rsidRPr="00767AD6">
        <w:rPr>
          <w:rFonts w:cs="Arial"/>
          <w:b/>
          <w:color w:val="000000"/>
          <w:sz w:val="24"/>
          <w:szCs w:val="24"/>
        </w:rPr>
        <w:t xml:space="preserve"> </w:t>
      </w:r>
      <w:r w:rsidR="004A745D" w:rsidRPr="00767AD6">
        <w:rPr>
          <w:rFonts w:cs="Arial"/>
          <w:b/>
          <w:color w:val="000000"/>
          <w:sz w:val="24"/>
          <w:szCs w:val="24"/>
        </w:rPr>
        <w:t>June 12</w:t>
      </w:r>
    </w:p>
    <w:p w:rsidR="00B1741F" w:rsidRPr="00F74D09" w:rsidRDefault="00767AD6">
      <w:pPr>
        <w:contextualSpacing/>
        <w:rPr>
          <w:rFonts w:cs="Arial"/>
          <w:color w:val="000000"/>
          <w:sz w:val="24"/>
          <w:szCs w:val="24"/>
        </w:rPr>
      </w:pPr>
      <w:r w:rsidRPr="00767AD6">
        <w:rPr>
          <w:rFonts w:cs="Arial"/>
          <w:color w:val="000000"/>
          <w:sz w:val="24"/>
          <w:szCs w:val="24"/>
          <w:u w:val="single"/>
        </w:rPr>
        <w:t>Title</w:t>
      </w:r>
      <w:r>
        <w:rPr>
          <w:rFonts w:cs="Arial"/>
          <w:color w:val="000000"/>
          <w:sz w:val="24"/>
          <w:szCs w:val="24"/>
        </w:rPr>
        <w:t xml:space="preserve">: </w:t>
      </w:r>
      <w:r w:rsidR="004A745D" w:rsidRPr="00F74D09">
        <w:rPr>
          <w:rFonts w:cs="Arial"/>
          <w:color w:val="000000"/>
          <w:sz w:val="24"/>
          <w:szCs w:val="24"/>
        </w:rPr>
        <w:t>Teaching a</w:t>
      </w:r>
      <w:r w:rsidR="00E60A4A" w:rsidRPr="00F74D09">
        <w:rPr>
          <w:rFonts w:cs="Arial"/>
          <w:color w:val="000000"/>
          <w:sz w:val="24"/>
          <w:szCs w:val="24"/>
        </w:rPr>
        <w:t>cademic reading – lessons from research</w:t>
      </w:r>
    </w:p>
    <w:p w:rsidR="00767AD6" w:rsidRDefault="00767AD6">
      <w:pPr>
        <w:contextualSpacing/>
        <w:rPr>
          <w:rFonts w:cs="Arial"/>
          <w:color w:val="000000"/>
          <w:sz w:val="24"/>
          <w:szCs w:val="24"/>
        </w:rPr>
      </w:pPr>
      <w:r w:rsidRPr="00767AD6">
        <w:rPr>
          <w:rFonts w:cs="Arial"/>
          <w:color w:val="000000"/>
          <w:sz w:val="24"/>
          <w:szCs w:val="24"/>
          <w:u w:val="single"/>
        </w:rPr>
        <w:lastRenderedPageBreak/>
        <w:t>Topic overview</w:t>
      </w:r>
      <w:r>
        <w:rPr>
          <w:rFonts w:cs="Arial"/>
          <w:color w:val="000000"/>
          <w:sz w:val="24"/>
          <w:szCs w:val="24"/>
        </w:rPr>
        <w:t>:</w:t>
      </w:r>
    </w:p>
    <w:p w:rsidR="00B23367" w:rsidRDefault="00B23367">
      <w:pPr>
        <w:contextualSpacing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This lecture reviews research-informed ideas for teaching academic reading</w:t>
      </w:r>
      <w:r w:rsidR="00E73D62">
        <w:rPr>
          <w:rFonts w:cs="Arial"/>
          <w:color w:val="000000"/>
          <w:sz w:val="24"/>
          <w:szCs w:val="24"/>
        </w:rPr>
        <w:t>. We will examine a variety of pre-, while-, and post-reading activities</w:t>
      </w:r>
      <w:r w:rsidR="00F100A7">
        <w:rPr>
          <w:rFonts w:cs="Arial"/>
          <w:color w:val="000000"/>
          <w:sz w:val="24"/>
          <w:szCs w:val="24"/>
        </w:rPr>
        <w:t xml:space="preserve"> </w:t>
      </w:r>
      <w:r w:rsidR="00E73D62">
        <w:rPr>
          <w:rFonts w:cs="Arial"/>
          <w:color w:val="000000"/>
          <w:sz w:val="24"/>
          <w:szCs w:val="24"/>
        </w:rPr>
        <w:t xml:space="preserve">with a view to what research has to say about their </w:t>
      </w:r>
      <w:r w:rsidR="00F100A7">
        <w:rPr>
          <w:rFonts w:cs="Arial"/>
          <w:color w:val="000000"/>
          <w:sz w:val="24"/>
          <w:szCs w:val="24"/>
        </w:rPr>
        <w:t xml:space="preserve">usefulness for reading comprehension and strategy development. We will also </w:t>
      </w:r>
      <w:r w:rsidR="007936BC">
        <w:rPr>
          <w:rFonts w:cs="Arial"/>
          <w:color w:val="000000"/>
          <w:sz w:val="24"/>
          <w:szCs w:val="24"/>
        </w:rPr>
        <w:t>examine</w:t>
      </w:r>
      <w:r w:rsidR="00F100A7">
        <w:rPr>
          <w:rFonts w:cs="Arial"/>
          <w:color w:val="000000"/>
          <w:sz w:val="24"/>
          <w:szCs w:val="24"/>
        </w:rPr>
        <w:t xml:space="preserve"> several </w:t>
      </w:r>
      <w:r w:rsidR="00356902">
        <w:rPr>
          <w:rFonts w:cs="Arial"/>
          <w:color w:val="000000"/>
          <w:sz w:val="24"/>
          <w:szCs w:val="24"/>
        </w:rPr>
        <w:t xml:space="preserve">reading </w:t>
      </w:r>
      <w:r w:rsidR="00F100A7">
        <w:rPr>
          <w:rFonts w:cs="Arial"/>
          <w:color w:val="000000"/>
          <w:sz w:val="24"/>
          <w:szCs w:val="24"/>
        </w:rPr>
        <w:t xml:space="preserve">studies that focus on Asian learners of English.  </w:t>
      </w:r>
    </w:p>
    <w:p w:rsidR="00B23367" w:rsidRPr="00F74D09" w:rsidRDefault="00B23367">
      <w:pPr>
        <w:contextualSpacing/>
        <w:rPr>
          <w:rFonts w:cs="Arial"/>
          <w:color w:val="000000"/>
          <w:sz w:val="24"/>
          <w:szCs w:val="24"/>
        </w:rPr>
      </w:pPr>
    </w:p>
    <w:p w:rsidR="004A745D" w:rsidRPr="00767AD6" w:rsidRDefault="00B1741F">
      <w:pPr>
        <w:contextualSpacing/>
        <w:rPr>
          <w:rFonts w:cs="Arial"/>
          <w:b/>
          <w:color w:val="000000"/>
          <w:sz w:val="24"/>
          <w:szCs w:val="24"/>
        </w:rPr>
      </w:pPr>
      <w:r w:rsidRPr="00767AD6">
        <w:rPr>
          <w:rFonts w:cs="Arial"/>
          <w:b/>
          <w:color w:val="000000"/>
          <w:sz w:val="24"/>
          <w:szCs w:val="24"/>
        </w:rPr>
        <w:t>Lecture 6</w:t>
      </w:r>
      <w:r w:rsidR="00435122" w:rsidRPr="00767AD6">
        <w:rPr>
          <w:rFonts w:cs="Arial"/>
          <w:b/>
          <w:color w:val="000000"/>
          <w:sz w:val="24"/>
          <w:szCs w:val="24"/>
        </w:rPr>
        <w:t xml:space="preserve"> – </w:t>
      </w:r>
      <w:r w:rsidR="00A863D5" w:rsidRPr="00767AD6">
        <w:rPr>
          <w:rFonts w:cs="Arial"/>
          <w:b/>
          <w:color w:val="000000"/>
          <w:sz w:val="24"/>
          <w:szCs w:val="24"/>
        </w:rPr>
        <w:t>June 13</w:t>
      </w:r>
    </w:p>
    <w:p w:rsidR="00B23367" w:rsidRDefault="00767AD6">
      <w:pPr>
        <w:contextualSpacing/>
        <w:rPr>
          <w:rFonts w:cs="Arial"/>
          <w:color w:val="000000"/>
          <w:sz w:val="24"/>
          <w:szCs w:val="24"/>
        </w:rPr>
      </w:pPr>
      <w:r w:rsidRPr="00767AD6">
        <w:rPr>
          <w:rFonts w:cs="Arial"/>
          <w:color w:val="000000"/>
          <w:sz w:val="24"/>
          <w:szCs w:val="24"/>
          <w:u w:val="single"/>
        </w:rPr>
        <w:t>Title</w:t>
      </w:r>
      <w:r>
        <w:rPr>
          <w:rFonts w:cs="Arial"/>
          <w:color w:val="000000"/>
          <w:sz w:val="24"/>
          <w:szCs w:val="24"/>
        </w:rPr>
        <w:t xml:space="preserve">: </w:t>
      </w:r>
      <w:r w:rsidR="00B23367">
        <w:rPr>
          <w:rFonts w:cs="Arial"/>
          <w:color w:val="000000"/>
          <w:sz w:val="24"/>
          <w:szCs w:val="24"/>
        </w:rPr>
        <w:t>Introduction to corpus linguistics for language teaching</w:t>
      </w:r>
    </w:p>
    <w:p w:rsidR="00767AD6" w:rsidRDefault="00767AD6" w:rsidP="00767AD6">
      <w:pPr>
        <w:contextualSpacing/>
        <w:rPr>
          <w:rFonts w:cs="Arial"/>
          <w:color w:val="000000"/>
          <w:sz w:val="24"/>
          <w:szCs w:val="24"/>
        </w:rPr>
      </w:pPr>
      <w:r w:rsidRPr="00767AD6">
        <w:rPr>
          <w:rFonts w:cs="Arial"/>
          <w:color w:val="000000"/>
          <w:sz w:val="24"/>
          <w:szCs w:val="24"/>
          <w:u w:val="single"/>
        </w:rPr>
        <w:t>Topic overview</w:t>
      </w:r>
      <w:r>
        <w:rPr>
          <w:rFonts w:cs="Arial"/>
          <w:color w:val="000000"/>
          <w:sz w:val="24"/>
          <w:szCs w:val="24"/>
        </w:rPr>
        <w:t>:</w:t>
      </w:r>
    </w:p>
    <w:p w:rsidR="00356902" w:rsidRDefault="00B23367">
      <w:pPr>
        <w:contextualSpacing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This lecture begins with a look at </w:t>
      </w:r>
      <w:r w:rsidR="00EE3479">
        <w:rPr>
          <w:rFonts w:cs="Arial"/>
          <w:color w:val="000000"/>
          <w:sz w:val="24"/>
          <w:szCs w:val="24"/>
        </w:rPr>
        <w:t xml:space="preserve">some examples of important English corpora and outlines principles for building </w:t>
      </w:r>
      <w:r w:rsidR="00E73D62">
        <w:rPr>
          <w:rFonts w:cs="Arial"/>
          <w:color w:val="000000"/>
          <w:sz w:val="24"/>
          <w:szCs w:val="24"/>
        </w:rPr>
        <w:t>a good corpus</w:t>
      </w:r>
      <w:r w:rsidR="00EE3479">
        <w:rPr>
          <w:rFonts w:cs="Arial"/>
          <w:color w:val="000000"/>
          <w:sz w:val="24"/>
          <w:szCs w:val="24"/>
        </w:rPr>
        <w:t xml:space="preserve">. We then consider the following questions: How can </w:t>
      </w:r>
      <w:r w:rsidR="00E73D62">
        <w:rPr>
          <w:rFonts w:cs="Arial"/>
          <w:color w:val="000000"/>
          <w:sz w:val="24"/>
          <w:szCs w:val="24"/>
        </w:rPr>
        <w:t xml:space="preserve">corpora inform the design of language courses? </w:t>
      </w:r>
      <w:r w:rsidR="00356902">
        <w:rPr>
          <w:rFonts w:cs="Arial"/>
          <w:color w:val="000000"/>
          <w:sz w:val="24"/>
          <w:szCs w:val="24"/>
        </w:rPr>
        <w:t>More specifically, w</w:t>
      </w:r>
      <w:r w:rsidR="00767AD6">
        <w:rPr>
          <w:rFonts w:cs="Arial"/>
          <w:color w:val="000000"/>
          <w:sz w:val="24"/>
          <w:szCs w:val="24"/>
        </w:rPr>
        <w:t>hat insights about vocabulary can we gain from exploring a corpus</w:t>
      </w:r>
      <w:r w:rsidR="00356902">
        <w:rPr>
          <w:rFonts w:cs="Arial"/>
          <w:color w:val="000000"/>
          <w:sz w:val="24"/>
          <w:szCs w:val="24"/>
        </w:rPr>
        <w:t xml:space="preserve"> and how will they be useful in our teaching</w:t>
      </w:r>
      <w:r w:rsidR="00767AD6">
        <w:rPr>
          <w:rFonts w:cs="Arial"/>
          <w:color w:val="000000"/>
          <w:sz w:val="24"/>
          <w:szCs w:val="24"/>
        </w:rPr>
        <w:t>?</w:t>
      </w:r>
    </w:p>
    <w:p w:rsidR="00E73D62" w:rsidRPr="00F74D09" w:rsidRDefault="00E73D62">
      <w:pPr>
        <w:contextualSpacing/>
        <w:rPr>
          <w:rFonts w:cs="Arial"/>
          <w:color w:val="000000"/>
          <w:sz w:val="24"/>
          <w:szCs w:val="24"/>
        </w:rPr>
      </w:pPr>
    </w:p>
    <w:p w:rsidR="00A863D5" w:rsidRPr="00767AD6" w:rsidRDefault="00B1741F">
      <w:pPr>
        <w:contextualSpacing/>
        <w:rPr>
          <w:rFonts w:cs="Arial"/>
          <w:b/>
          <w:color w:val="000000"/>
          <w:sz w:val="24"/>
          <w:szCs w:val="24"/>
        </w:rPr>
      </w:pPr>
      <w:r w:rsidRPr="00767AD6">
        <w:rPr>
          <w:rFonts w:cs="Arial"/>
          <w:b/>
          <w:color w:val="000000"/>
          <w:sz w:val="24"/>
          <w:szCs w:val="24"/>
        </w:rPr>
        <w:t>Lecture 7</w:t>
      </w:r>
      <w:r w:rsidR="00435122" w:rsidRPr="00767AD6">
        <w:rPr>
          <w:rFonts w:cs="Arial"/>
          <w:b/>
          <w:color w:val="000000"/>
          <w:sz w:val="24"/>
          <w:szCs w:val="24"/>
        </w:rPr>
        <w:t xml:space="preserve"> </w:t>
      </w:r>
      <w:r w:rsidR="00A863D5" w:rsidRPr="00767AD6">
        <w:rPr>
          <w:rFonts w:cs="Arial"/>
          <w:b/>
          <w:color w:val="000000"/>
          <w:sz w:val="24"/>
          <w:szCs w:val="24"/>
        </w:rPr>
        <w:t>–</w:t>
      </w:r>
      <w:r w:rsidR="00435122" w:rsidRPr="00767AD6">
        <w:rPr>
          <w:rFonts w:cs="Arial"/>
          <w:b/>
          <w:color w:val="000000"/>
          <w:sz w:val="24"/>
          <w:szCs w:val="24"/>
        </w:rPr>
        <w:t xml:space="preserve"> </w:t>
      </w:r>
      <w:r w:rsidR="00A863D5" w:rsidRPr="00767AD6">
        <w:rPr>
          <w:rFonts w:cs="Arial"/>
          <w:b/>
          <w:color w:val="000000"/>
          <w:sz w:val="24"/>
          <w:szCs w:val="24"/>
        </w:rPr>
        <w:t>June 13</w:t>
      </w:r>
    </w:p>
    <w:p w:rsidR="00EE3479" w:rsidRDefault="00767AD6">
      <w:pPr>
        <w:contextualSpacing/>
        <w:rPr>
          <w:rFonts w:cs="Arial"/>
          <w:color w:val="000000"/>
          <w:sz w:val="24"/>
          <w:szCs w:val="24"/>
        </w:rPr>
      </w:pPr>
      <w:r w:rsidRPr="00767AD6">
        <w:rPr>
          <w:rFonts w:cs="Arial"/>
          <w:color w:val="000000"/>
          <w:sz w:val="24"/>
          <w:szCs w:val="24"/>
          <w:u w:val="single"/>
        </w:rPr>
        <w:t>Title</w:t>
      </w:r>
      <w:r>
        <w:rPr>
          <w:rFonts w:cs="Arial"/>
          <w:color w:val="000000"/>
          <w:sz w:val="24"/>
          <w:szCs w:val="24"/>
        </w:rPr>
        <w:t xml:space="preserve">: </w:t>
      </w:r>
      <w:r w:rsidR="00EE3479">
        <w:rPr>
          <w:rFonts w:cs="Arial"/>
          <w:color w:val="000000"/>
          <w:sz w:val="24"/>
          <w:szCs w:val="24"/>
        </w:rPr>
        <w:t xml:space="preserve">Exploring academic corpora </w:t>
      </w:r>
    </w:p>
    <w:p w:rsidR="00767AD6" w:rsidRDefault="00767AD6" w:rsidP="00767AD6">
      <w:pPr>
        <w:contextualSpacing/>
        <w:rPr>
          <w:rFonts w:cs="Arial"/>
          <w:color w:val="000000"/>
          <w:sz w:val="24"/>
          <w:szCs w:val="24"/>
        </w:rPr>
      </w:pPr>
      <w:r w:rsidRPr="00767AD6">
        <w:rPr>
          <w:rFonts w:cs="Arial"/>
          <w:color w:val="000000"/>
          <w:sz w:val="24"/>
          <w:szCs w:val="24"/>
          <w:u w:val="single"/>
        </w:rPr>
        <w:t>Topic overview</w:t>
      </w:r>
      <w:r>
        <w:rPr>
          <w:rFonts w:cs="Arial"/>
          <w:color w:val="000000"/>
          <w:sz w:val="24"/>
          <w:szCs w:val="24"/>
        </w:rPr>
        <w:t>:</w:t>
      </w:r>
    </w:p>
    <w:p w:rsidR="00E73D62" w:rsidRDefault="00EE3479">
      <w:pPr>
        <w:contextualSpacing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This lecture focuses on </w:t>
      </w:r>
      <w:r w:rsidR="00E73D62">
        <w:rPr>
          <w:rFonts w:cs="Arial"/>
          <w:color w:val="000000"/>
          <w:sz w:val="24"/>
          <w:szCs w:val="24"/>
        </w:rPr>
        <w:t xml:space="preserve">the character of academic discourse. </w:t>
      </w:r>
      <w:r w:rsidR="00E60A4A" w:rsidRPr="00F74D09">
        <w:rPr>
          <w:rFonts w:cs="Arial"/>
          <w:color w:val="000000"/>
          <w:sz w:val="24"/>
          <w:szCs w:val="24"/>
        </w:rPr>
        <w:t xml:space="preserve">What </w:t>
      </w:r>
      <w:r w:rsidR="00F100A7">
        <w:rPr>
          <w:rFonts w:cs="Arial"/>
          <w:color w:val="000000"/>
          <w:sz w:val="24"/>
          <w:szCs w:val="24"/>
        </w:rPr>
        <w:t>do</w:t>
      </w:r>
      <w:r w:rsidR="00E60A4A" w:rsidRPr="00F74D09">
        <w:rPr>
          <w:rFonts w:cs="Arial"/>
          <w:color w:val="000000"/>
          <w:sz w:val="24"/>
          <w:szCs w:val="24"/>
        </w:rPr>
        <w:t xml:space="preserve"> </w:t>
      </w:r>
      <w:r w:rsidR="00F100A7">
        <w:rPr>
          <w:rFonts w:cs="Arial"/>
          <w:color w:val="000000"/>
          <w:sz w:val="24"/>
          <w:szCs w:val="24"/>
        </w:rPr>
        <w:t>corpus studies</w:t>
      </w:r>
      <w:r w:rsidR="00E60A4A" w:rsidRPr="00F74D09">
        <w:rPr>
          <w:rFonts w:cs="Arial"/>
          <w:color w:val="000000"/>
          <w:sz w:val="24"/>
          <w:szCs w:val="24"/>
        </w:rPr>
        <w:t xml:space="preserve"> tell us about</w:t>
      </w:r>
      <w:r w:rsidR="00D00BD2" w:rsidRPr="00F74D09">
        <w:rPr>
          <w:rFonts w:cs="Arial"/>
          <w:color w:val="000000"/>
          <w:sz w:val="24"/>
          <w:szCs w:val="24"/>
        </w:rPr>
        <w:t xml:space="preserve"> </w:t>
      </w:r>
      <w:r w:rsidR="00E73D62">
        <w:rPr>
          <w:rFonts w:cs="Arial"/>
          <w:color w:val="000000"/>
          <w:sz w:val="24"/>
          <w:szCs w:val="24"/>
        </w:rPr>
        <w:t>the language of academic textbooks and lectures? In addition to exploring the vocabulary of academic English</w:t>
      </w:r>
      <w:r w:rsidR="00F100A7">
        <w:rPr>
          <w:rFonts w:cs="Arial"/>
          <w:color w:val="000000"/>
          <w:sz w:val="24"/>
          <w:szCs w:val="24"/>
        </w:rPr>
        <w:t>, the lecture will present findings of corpus investigations of</w:t>
      </w:r>
      <w:r w:rsidR="00E73D62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73D62">
        <w:rPr>
          <w:rFonts w:cs="Arial"/>
          <w:color w:val="000000"/>
          <w:sz w:val="24"/>
          <w:szCs w:val="24"/>
        </w:rPr>
        <w:t>lexico</w:t>
      </w:r>
      <w:proofErr w:type="spellEnd"/>
      <w:r w:rsidR="00E73D62">
        <w:rPr>
          <w:rFonts w:cs="Arial"/>
          <w:color w:val="000000"/>
          <w:sz w:val="24"/>
          <w:szCs w:val="24"/>
        </w:rPr>
        <w:t>-grammar and pragmatics</w:t>
      </w:r>
      <w:r w:rsidR="00F100A7">
        <w:rPr>
          <w:rFonts w:cs="Arial"/>
          <w:color w:val="000000"/>
          <w:sz w:val="24"/>
          <w:szCs w:val="24"/>
        </w:rPr>
        <w:t>.</w:t>
      </w:r>
      <w:r w:rsidR="00E73D62">
        <w:rPr>
          <w:rFonts w:cs="Arial"/>
          <w:color w:val="000000"/>
          <w:sz w:val="24"/>
          <w:szCs w:val="24"/>
        </w:rPr>
        <w:t xml:space="preserve"> </w:t>
      </w:r>
    </w:p>
    <w:p w:rsidR="00E60A4A" w:rsidRPr="00F74D09" w:rsidRDefault="00E60A4A">
      <w:pPr>
        <w:contextualSpacing/>
        <w:rPr>
          <w:rFonts w:cs="Arial"/>
          <w:color w:val="000000"/>
          <w:sz w:val="24"/>
          <w:szCs w:val="24"/>
        </w:rPr>
      </w:pPr>
    </w:p>
    <w:p w:rsidR="00E60A4A" w:rsidRPr="00767AD6" w:rsidRDefault="00B1741F">
      <w:pPr>
        <w:contextualSpacing/>
        <w:rPr>
          <w:rFonts w:cs="Arial"/>
          <w:b/>
          <w:color w:val="000000"/>
          <w:sz w:val="24"/>
          <w:szCs w:val="24"/>
        </w:rPr>
      </w:pPr>
      <w:r w:rsidRPr="00767AD6">
        <w:rPr>
          <w:rFonts w:cs="Arial"/>
          <w:b/>
          <w:color w:val="000000"/>
          <w:sz w:val="24"/>
          <w:szCs w:val="24"/>
        </w:rPr>
        <w:t>Lecture 8</w:t>
      </w:r>
      <w:r w:rsidR="00435122" w:rsidRPr="00767AD6">
        <w:rPr>
          <w:rFonts w:cs="Arial"/>
          <w:b/>
          <w:color w:val="000000"/>
          <w:sz w:val="24"/>
          <w:szCs w:val="24"/>
        </w:rPr>
        <w:t xml:space="preserve"> </w:t>
      </w:r>
      <w:r w:rsidR="00A863D5" w:rsidRPr="00767AD6">
        <w:rPr>
          <w:rFonts w:cs="Arial"/>
          <w:b/>
          <w:color w:val="000000"/>
          <w:sz w:val="24"/>
          <w:szCs w:val="24"/>
        </w:rPr>
        <w:t>–</w:t>
      </w:r>
      <w:r w:rsidR="00435122" w:rsidRPr="00767AD6">
        <w:rPr>
          <w:rFonts w:cs="Arial"/>
          <w:b/>
          <w:color w:val="000000"/>
          <w:sz w:val="24"/>
          <w:szCs w:val="24"/>
        </w:rPr>
        <w:t xml:space="preserve"> </w:t>
      </w:r>
      <w:r w:rsidR="00A863D5" w:rsidRPr="00767AD6">
        <w:rPr>
          <w:rFonts w:cs="Arial"/>
          <w:b/>
          <w:color w:val="000000"/>
          <w:sz w:val="24"/>
          <w:szCs w:val="24"/>
        </w:rPr>
        <w:t xml:space="preserve">June </w:t>
      </w:r>
      <w:r w:rsidR="00E60A4A" w:rsidRPr="00767AD6">
        <w:rPr>
          <w:rFonts w:cs="Arial"/>
          <w:b/>
          <w:color w:val="000000"/>
          <w:sz w:val="24"/>
          <w:szCs w:val="24"/>
        </w:rPr>
        <w:t>14</w:t>
      </w:r>
    </w:p>
    <w:p w:rsidR="00B1741F" w:rsidRPr="00F74D09" w:rsidRDefault="00767AD6">
      <w:pPr>
        <w:contextualSpacing/>
        <w:rPr>
          <w:rFonts w:cs="Arial"/>
          <w:color w:val="000000"/>
          <w:sz w:val="24"/>
          <w:szCs w:val="24"/>
        </w:rPr>
      </w:pPr>
      <w:r w:rsidRPr="00767AD6">
        <w:rPr>
          <w:rFonts w:cs="Arial"/>
          <w:color w:val="000000"/>
          <w:sz w:val="24"/>
          <w:szCs w:val="24"/>
          <w:u w:val="single"/>
        </w:rPr>
        <w:t>Title</w:t>
      </w:r>
      <w:r>
        <w:rPr>
          <w:rFonts w:cs="Arial"/>
          <w:color w:val="000000"/>
          <w:sz w:val="24"/>
          <w:szCs w:val="24"/>
        </w:rPr>
        <w:t xml:space="preserve">: </w:t>
      </w:r>
      <w:r w:rsidR="00D00BD2" w:rsidRPr="00F74D09">
        <w:rPr>
          <w:rFonts w:cs="Arial"/>
          <w:color w:val="000000"/>
          <w:sz w:val="24"/>
          <w:szCs w:val="24"/>
        </w:rPr>
        <w:t>Exploring learner corpora</w:t>
      </w:r>
    </w:p>
    <w:p w:rsidR="00767AD6" w:rsidRDefault="00767AD6" w:rsidP="00767AD6">
      <w:pPr>
        <w:contextualSpacing/>
        <w:rPr>
          <w:rFonts w:cs="Arial"/>
          <w:color w:val="000000"/>
          <w:sz w:val="24"/>
          <w:szCs w:val="24"/>
        </w:rPr>
      </w:pPr>
      <w:r w:rsidRPr="00767AD6">
        <w:rPr>
          <w:rFonts w:cs="Arial"/>
          <w:color w:val="000000"/>
          <w:sz w:val="24"/>
          <w:szCs w:val="24"/>
          <w:u w:val="single"/>
        </w:rPr>
        <w:t>Topic overview</w:t>
      </w:r>
      <w:r>
        <w:rPr>
          <w:rFonts w:cs="Arial"/>
          <w:color w:val="000000"/>
          <w:sz w:val="24"/>
          <w:szCs w:val="24"/>
        </w:rPr>
        <w:t>:</w:t>
      </w:r>
    </w:p>
    <w:p w:rsidR="003A5084" w:rsidRDefault="003A5084">
      <w:pPr>
        <w:contextualSpacing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What can corpora of the writing and speech produced by learners of English tell us about their language development? This lecture </w:t>
      </w:r>
      <w:r w:rsidR="00267E9B">
        <w:rPr>
          <w:rFonts w:cs="Arial"/>
          <w:color w:val="000000"/>
          <w:sz w:val="24"/>
          <w:szCs w:val="24"/>
        </w:rPr>
        <w:t xml:space="preserve">answers </w:t>
      </w:r>
      <w:r>
        <w:rPr>
          <w:rFonts w:cs="Arial"/>
          <w:color w:val="000000"/>
          <w:sz w:val="24"/>
          <w:szCs w:val="24"/>
        </w:rPr>
        <w:t xml:space="preserve">these questions and considers how teachers can </w:t>
      </w:r>
      <w:r w:rsidR="00267E9B">
        <w:rPr>
          <w:rFonts w:cs="Arial"/>
          <w:color w:val="000000"/>
          <w:sz w:val="24"/>
          <w:szCs w:val="24"/>
        </w:rPr>
        <w:t>create</w:t>
      </w:r>
      <w:r>
        <w:rPr>
          <w:rFonts w:cs="Arial"/>
          <w:color w:val="000000"/>
          <w:sz w:val="24"/>
          <w:szCs w:val="24"/>
        </w:rPr>
        <w:t xml:space="preserve"> learner corpora </w:t>
      </w:r>
      <w:r w:rsidR="005A5469">
        <w:rPr>
          <w:rFonts w:cs="Arial"/>
          <w:color w:val="000000"/>
          <w:sz w:val="24"/>
          <w:szCs w:val="24"/>
        </w:rPr>
        <w:t>and investigate their students’ learning</w:t>
      </w:r>
      <w:r w:rsidR="00267E9B">
        <w:rPr>
          <w:rFonts w:cs="Arial"/>
          <w:color w:val="000000"/>
          <w:sz w:val="24"/>
          <w:szCs w:val="24"/>
        </w:rPr>
        <w:t xml:space="preserve">. We will also look at an interesting example of learner language: the English spoken by advanced </w:t>
      </w:r>
      <w:r w:rsidR="002F7E4B">
        <w:rPr>
          <w:rFonts w:cs="Arial"/>
          <w:color w:val="000000"/>
          <w:sz w:val="24"/>
          <w:szCs w:val="24"/>
        </w:rPr>
        <w:t>non-native speakers</w:t>
      </w:r>
      <w:r w:rsidR="00267E9B">
        <w:rPr>
          <w:rFonts w:cs="Arial"/>
          <w:color w:val="000000"/>
          <w:sz w:val="24"/>
          <w:szCs w:val="24"/>
        </w:rPr>
        <w:t xml:space="preserve"> in international settings.</w:t>
      </w:r>
    </w:p>
    <w:p w:rsidR="00267E9B" w:rsidRPr="00F74D09" w:rsidRDefault="00267E9B">
      <w:pPr>
        <w:contextualSpacing/>
        <w:rPr>
          <w:rFonts w:cs="Arial"/>
          <w:color w:val="000000"/>
          <w:sz w:val="24"/>
          <w:szCs w:val="24"/>
        </w:rPr>
      </w:pPr>
    </w:p>
    <w:p w:rsidR="00E60A4A" w:rsidRPr="00767AD6" w:rsidRDefault="00B1741F">
      <w:pPr>
        <w:contextualSpacing/>
        <w:rPr>
          <w:rFonts w:cs="Arial"/>
          <w:b/>
          <w:color w:val="000000"/>
          <w:sz w:val="24"/>
          <w:szCs w:val="24"/>
        </w:rPr>
      </w:pPr>
      <w:r w:rsidRPr="00767AD6">
        <w:rPr>
          <w:rFonts w:cs="Arial"/>
          <w:b/>
          <w:color w:val="000000"/>
          <w:sz w:val="24"/>
          <w:szCs w:val="24"/>
        </w:rPr>
        <w:t>Lecture 9</w:t>
      </w:r>
      <w:r w:rsidR="00435122" w:rsidRPr="00767AD6">
        <w:rPr>
          <w:rFonts w:cs="Arial"/>
          <w:b/>
          <w:color w:val="000000"/>
          <w:sz w:val="24"/>
          <w:szCs w:val="24"/>
        </w:rPr>
        <w:t xml:space="preserve"> </w:t>
      </w:r>
      <w:r w:rsidR="00E60A4A" w:rsidRPr="00767AD6">
        <w:rPr>
          <w:rFonts w:cs="Arial"/>
          <w:b/>
          <w:color w:val="000000"/>
          <w:sz w:val="24"/>
          <w:szCs w:val="24"/>
        </w:rPr>
        <w:t>–</w:t>
      </w:r>
      <w:r w:rsidR="00435122" w:rsidRPr="00767AD6">
        <w:rPr>
          <w:rFonts w:cs="Arial"/>
          <w:b/>
          <w:color w:val="000000"/>
          <w:sz w:val="24"/>
          <w:szCs w:val="24"/>
        </w:rPr>
        <w:t xml:space="preserve"> </w:t>
      </w:r>
      <w:r w:rsidR="00E60A4A" w:rsidRPr="00767AD6">
        <w:rPr>
          <w:rFonts w:cs="Arial"/>
          <w:b/>
          <w:color w:val="000000"/>
          <w:sz w:val="24"/>
          <w:szCs w:val="24"/>
        </w:rPr>
        <w:t>June 15</w:t>
      </w:r>
    </w:p>
    <w:p w:rsidR="00B1741F" w:rsidRPr="00F74D09" w:rsidRDefault="00767AD6">
      <w:pPr>
        <w:contextualSpacing/>
        <w:rPr>
          <w:rFonts w:cs="Arial"/>
          <w:color w:val="000000"/>
          <w:sz w:val="24"/>
          <w:szCs w:val="24"/>
        </w:rPr>
      </w:pPr>
      <w:r w:rsidRPr="00767AD6">
        <w:rPr>
          <w:rFonts w:cs="Arial"/>
          <w:color w:val="000000"/>
          <w:sz w:val="24"/>
          <w:szCs w:val="24"/>
          <w:u w:val="single"/>
        </w:rPr>
        <w:t>Title</w:t>
      </w:r>
      <w:r>
        <w:rPr>
          <w:rFonts w:cs="Arial"/>
          <w:color w:val="000000"/>
          <w:sz w:val="24"/>
          <w:szCs w:val="24"/>
        </w:rPr>
        <w:t xml:space="preserve">: </w:t>
      </w:r>
      <w:r w:rsidR="00D00BD2" w:rsidRPr="00F74D09">
        <w:rPr>
          <w:rFonts w:cs="Arial"/>
          <w:color w:val="000000"/>
          <w:sz w:val="24"/>
          <w:szCs w:val="24"/>
        </w:rPr>
        <w:t>Data-driven learning</w:t>
      </w:r>
    </w:p>
    <w:p w:rsidR="00767AD6" w:rsidRDefault="00767AD6" w:rsidP="00767AD6">
      <w:pPr>
        <w:contextualSpacing/>
        <w:rPr>
          <w:rFonts w:cs="Arial"/>
          <w:color w:val="000000"/>
          <w:sz w:val="24"/>
          <w:szCs w:val="24"/>
        </w:rPr>
      </w:pPr>
      <w:r w:rsidRPr="00767AD6">
        <w:rPr>
          <w:rFonts w:cs="Arial"/>
          <w:color w:val="000000"/>
          <w:sz w:val="24"/>
          <w:szCs w:val="24"/>
          <w:u w:val="single"/>
        </w:rPr>
        <w:t>Topic overview</w:t>
      </w:r>
      <w:r>
        <w:rPr>
          <w:rFonts w:cs="Arial"/>
          <w:color w:val="000000"/>
          <w:sz w:val="24"/>
          <w:szCs w:val="24"/>
        </w:rPr>
        <w:t>:</w:t>
      </w:r>
    </w:p>
    <w:p w:rsidR="0012577B" w:rsidRDefault="007925A3">
      <w:pPr>
        <w:contextualSpacing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Corpora are not only useful to </w:t>
      </w:r>
      <w:r w:rsidR="00CB2D68">
        <w:rPr>
          <w:rFonts w:cs="Arial"/>
          <w:color w:val="000000"/>
          <w:sz w:val="24"/>
          <w:szCs w:val="24"/>
        </w:rPr>
        <w:t xml:space="preserve">researchers and teachers; they </w:t>
      </w:r>
      <w:r>
        <w:rPr>
          <w:rFonts w:cs="Arial"/>
          <w:color w:val="000000"/>
          <w:sz w:val="24"/>
          <w:szCs w:val="24"/>
        </w:rPr>
        <w:t xml:space="preserve">can </w:t>
      </w:r>
      <w:r w:rsidR="00CB2D68">
        <w:rPr>
          <w:rFonts w:cs="Arial"/>
          <w:color w:val="000000"/>
          <w:sz w:val="24"/>
          <w:szCs w:val="24"/>
        </w:rPr>
        <w:t xml:space="preserve">also </w:t>
      </w:r>
      <w:r>
        <w:rPr>
          <w:rFonts w:cs="Arial"/>
          <w:color w:val="000000"/>
          <w:sz w:val="24"/>
          <w:szCs w:val="24"/>
        </w:rPr>
        <w:t xml:space="preserve">be put </w:t>
      </w:r>
      <w:r w:rsidR="00CB2D68">
        <w:rPr>
          <w:rFonts w:cs="Arial"/>
          <w:color w:val="000000"/>
          <w:sz w:val="24"/>
          <w:szCs w:val="24"/>
        </w:rPr>
        <w:t xml:space="preserve">directly </w:t>
      </w:r>
      <w:r>
        <w:rPr>
          <w:rFonts w:cs="Arial"/>
          <w:color w:val="000000"/>
          <w:sz w:val="24"/>
          <w:szCs w:val="24"/>
        </w:rPr>
        <w:t>into the hands of language learners</w:t>
      </w:r>
      <w:r w:rsidR="00CB2D68">
        <w:rPr>
          <w:rFonts w:cs="Arial"/>
          <w:color w:val="000000"/>
          <w:sz w:val="24"/>
          <w:szCs w:val="24"/>
        </w:rPr>
        <w:t xml:space="preserve"> so that they can investigate English for themselves. </w:t>
      </w:r>
      <w:r w:rsidR="00BC0BC2">
        <w:rPr>
          <w:rFonts w:cs="Arial"/>
          <w:color w:val="000000"/>
          <w:sz w:val="24"/>
          <w:szCs w:val="24"/>
        </w:rPr>
        <w:t>Studies show that t</w:t>
      </w:r>
      <w:r w:rsidR="00CB2D68">
        <w:rPr>
          <w:rFonts w:cs="Arial"/>
          <w:color w:val="000000"/>
          <w:sz w:val="24"/>
          <w:szCs w:val="24"/>
        </w:rPr>
        <w:t xml:space="preserve">his </w:t>
      </w:r>
      <w:r w:rsidR="00BC0BC2">
        <w:rPr>
          <w:rFonts w:cs="Arial"/>
          <w:color w:val="000000"/>
          <w:sz w:val="24"/>
          <w:szCs w:val="24"/>
        </w:rPr>
        <w:t xml:space="preserve">type of </w:t>
      </w:r>
      <w:r w:rsidR="00CB2D68">
        <w:rPr>
          <w:rFonts w:cs="Arial"/>
          <w:color w:val="000000"/>
          <w:sz w:val="24"/>
          <w:szCs w:val="24"/>
        </w:rPr>
        <w:t xml:space="preserve">discovery </w:t>
      </w:r>
      <w:r w:rsidR="00BC0BC2">
        <w:rPr>
          <w:rFonts w:cs="Arial"/>
          <w:color w:val="000000"/>
          <w:sz w:val="24"/>
          <w:szCs w:val="24"/>
        </w:rPr>
        <w:t xml:space="preserve">learning has distinct </w:t>
      </w:r>
      <w:r w:rsidR="00CB2D68">
        <w:rPr>
          <w:rFonts w:cs="Arial"/>
          <w:color w:val="000000"/>
          <w:sz w:val="24"/>
          <w:szCs w:val="24"/>
        </w:rPr>
        <w:t xml:space="preserve">benefits for acquisition. </w:t>
      </w:r>
      <w:r w:rsidR="0012577B">
        <w:rPr>
          <w:rFonts w:cs="Arial"/>
          <w:color w:val="000000"/>
          <w:sz w:val="24"/>
          <w:szCs w:val="24"/>
        </w:rPr>
        <w:t xml:space="preserve">In this lecture, we will </w:t>
      </w:r>
      <w:r w:rsidR="00CB2D68">
        <w:rPr>
          <w:rFonts w:cs="Arial"/>
          <w:color w:val="000000"/>
          <w:sz w:val="24"/>
          <w:szCs w:val="24"/>
        </w:rPr>
        <w:t xml:space="preserve">examine classroom </w:t>
      </w:r>
      <w:r w:rsidR="00AF60E1">
        <w:rPr>
          <w:rFonts w:cs="Arial"/>
          <w:color w:val="000000"/>
          <w:sz w:val="24"/>
          <w:szCs w:val="24"/>
        </w:rPr>
        <w:t>investigations</w:t>
      </w:r>
      <w:r w:rsidR="00CB2D68">
        <w:rPr>
          <w:rFonts w:cs="Arial"/>
          <w:color w:val="000000"/>
          <w:sz w:val="24"/>
          <w:szCs w:val="24"/>
        </w:rPr>
        <w:t xml:space="preserve"> and </w:t>
      </w:r>
      <w:r w:rsidR="0012577B">
        <w:rPr>
          <w:rFonts w:cs="Arial"/>
          <w:color w:val="000000"/>
          <w:sz w:val="24"/>
          <w:szCs w:val="24"/>
        </w:rPr>
        <w:t>work with some examples of</w:t>
      </w:r>
      <w:r w:rsidR="00BC0BC2">
        <w:rPr>
          <w:rFonts w:cs="Arial"/>
          <w:color w:val="000000"/>
          <w:sz w:val="24"/>
          <w:szCs w:val="24"/>
        </w:rPr>
        <w:t xml:space="preserve"> data-drive</w:t>
      </w:r>
      <w:r w:rsidR="0012577B">
        <w:rPr>
          <w:rFonts w:cs="Arial"/>
          <w:color w:val="000000"/>
          <w:sz w:val="24"/>
          <w:szCs w:val="24"/>
        </w:rPr>
        <w:t>n</w:t>
      </w:r>
      <w:r w:rsidR="00BC0BC2">
        <w:rPr>
          <w:rFonts w:cs="Arial"/>
          <w:color w:val="000000"/>
          <w:sz w:val="24"/>
          <w:szCs w:val="24"/>
        </w:rPr>
        <w:t xml:space="preserve"> learning activities. </w:t>
      </w:r>
    </w:p>
    <w:p w:rsidR="0012577B" w:rsidRDefault="0012577B">
      <w:pPr>
        <w:contextualSpacing/>
        <w:rPr>
          <w:rFonts w:cs="Arial"/>
          <w:color w:val="000000"/>
          <w:sz w:val="24"/>
          <w:szCs w:val="24"/>
        </w:rPr>
      </w:pPr>
    </w:p>
    <w:p w:rsidR="00C21970" w:rsidRPr="00767AD6" w:rsidRDefault="00B1741F">
      <w:pPr>
        <w:contextualSpacing/>
        <w:rPr>
          <w:rFonts w:cs="Arial"/>
          <w:b/>
          <w:color w:val="000000"/>
          <w:sz w:val="24"/>
          <w:szCs w:val="24"/>
          <w:lang w:val="en-US"/>
        </w:rPr>
      </w:pPr>
      <w:r w:rsidRPr="00767AD6">
        <w:rPr>
          <w:rFonts w:cs="Arial"/>
          <w:b/>
          <w:color w:val="000000"/>
          <w:sz w:val="24"/>
          <w:szCs w:val="24"/>
          <w:lang w:val="en-US"/>
        </w:rPr>
        <w:t>Lecture 10</w:t>
      </w:r>
      <w:r w:rsidR="00435122" w:rsidRPr="00767AD6">
        <w:rPr>
          <w:rFonts w:cs="Arial"/>
          <w:b/>
          <w:color w:val="000000"/>
          <w:sz w:val="24"/>
          <w:szCs w:val="24"/>
          <w:lang w:val="en-US"/>
        </w:rPr>
        <w:t xml:space="preserve"> – </w:t>
      </w:r>
      <w:r w:rsidR="00C21970" w:rsidRPr="00767AD6">
        <w:rPr>
          <w:rFonts w:cs="Arial"/>
          <w:b/>
          <w:color w:val="000000"/>
          <w:sz w:val="24"/>
          <w:szCs w:val="24"/>
          <w:lang w:val="en-US"/>
        </w:rPr>
        <w:t>June 16</w:t>
      </w:r>
    </w:p>
    <w:p w:rsidR="00AF60E1" w:rsidRDefault="00767AD6">
      <w:pPr>
        <w:contextualSpacing/>
        <w:rPr>
          <w:rFonts w:cs="Arial"/>
          <w:color w:val="000000"/>
          <w:sz w:val="24"/>
          <w:szCs w:val="24"/>
          <w:lang w:val="en-US"/>
        </w:rPr>
      </w:pPr>
      <w:r w:rsidRPr="00767AD6">
        <w:rPr>
          <w:rFonts w:cs="Arial"/>
          <w:color w:val="000000"/>
          <w:sz w:val="24"/>
          <w:szCs w:val="24"/>
          <w:u w:val="single"/>
        </w:rPr>
        <w:lastRenderedPageBreak/>
        <w:t>Title</w:t>
      </w:r>
      <w:r>
        <w:rPr>
          <w:rFonts w:cs="Arial"/>
          <w:color w:val="000000"/>
          <w:sz w:val="24"/>
          <w:szCs w:val="24"/>
        </w:rPr>
        <w:t xml:space="preserve">: </w:t>
      </w:r>
      <w:r w:rsidR="00C21970" w:rsidRPr="00F74D09">
        <w:rPr>
          <w:rFonts w:cs="Arial"/>
          <w:color w:val="000000"/>
          <w:sz w:val="24"/>
          <w:szCs w:val="24"/>
          <w:lang w:val="en-US"/>
        </w:rPr>
        <w:t xml:space="preserve">Vocabulary, reading and corpora: </w:t>
      </w:r>
      <w:r w:rsidR="00435122" w:rsidRPr="00F74D09">
        <w:rPr>
          <w:rFonts w:cs="Arial"/>
          <w:color w:val="000000"/>
          <w:sz w:val="24"/>
          <w:szCs w:val="24"/>
          <w:lang w:val="en-US"/>
        </w:rPr>
        <w:t>Bringing it all together</w:t>
      </w:r>
    </w:p>
    <w:p w:rsidR="0012577B" w:rsidRDefault="0094501B">
      <w:pPr>
        <w:contextualSpacing/>
        <w:rPr>
          <w:rFonts w:cs="Arial"/>
          <w:color w:val="000000"/>
          <w:sz w:val="24"/>
          <w:szCs w:val="24"/>
          <w:lang w:val="en-US"/>
        </w:rPr>
      </w:pPr>
      <w:r>
        <w:rPr>
          <w:rFonts w:cs="Arial"/>
          <w:color w:val="000000"/>
          <w:sz w:val="24"/>
          <w:szCs w:val="24"/>
          <w:lang w:val="en-US"/>
        </w:rPr>
        <w:t>The goal of this final lecture is to arrive</w:t>
      </w:r>
      <w:r w:rsidR="0012577B">
        <w:rPr>
          <w:rFonts w:cs="Arial"/>
          <w:color w:val="000000"/>
          <w:sz w:val="24"/>
          <w:szCs w:val="24"/>
          <w:lang w:val="en-US"/>
        </w:rPr>
        <w:t xml:space="preserve"> </w:t>
      </w:r>
      <w:r>
        <w:rPr>
          <w:rFonts w:cs="Arial"/>
          <w:color w:val="000000"/>
          <w:sz w:val="24"/>
          <w:szCs w:val="24"/>
          <w:lang w:val="en-US"/>
        </w:rPr>
        <w:t xml:space="preserve">at an </w:t>
      </w:r>
      <w:r w:rsidR="0012577B">
        <w:rPr>
          <w:rFonts w:cs="Arial"/>
          <w:color w:val="000000"/>
          <w:sz w:val="24"/>
          <w:szCs w:val="24"/>
          <w:lang w:val="en-US"/>
        </w:rPr>
        <w:t xml:space="preserve">integrated approach to teaching vocabulary and reading that is informed by current corpus-based investigations of English. We </w:t>
      </w:r>
      <w:r>
        <w:rPr>
          <w:rFonts w:cs="Arial"/>
          <w:color w:val="000000"/>
          <w:sz w:val="24"/>
          <w:szCs w:val="24"/>
          <w:lang w:val="en-US"/>
        </w:rPr>
        <w:t xml:space="preserve">will also </w:t>
      </w:r>
      <w:r w:rsidR="0012577B">
        <w:rPr>
          <w:rFonts w:cs="Arial"/>
          <w:color w:val="000000"/>
          <w:sz w:val="24"/>
          <w:szCs w:val="24"/>
          <w:lang w:val="en-US"/>
        </w:rPr>
        <w:t xml:space="preserve">engage in a critical discussion of questions that have been raised about this approach. </w:t>
      </w:r>
      <w:r w:rsidR="00AF60E1">
        <w:rPr>
          <w:rFonts w:cs="Arial"/>
          <w:color w:val="000000"/>
          <w:sz w:val="24"/>
          <w:szCs w:val="24"/>
          <w:lang w:val="en-US"/>
        </w:rPr>
        <w:t xml:space="preserve">Participants are encouraged to bring their own </w:t>
      </w:r>
      <w:r>
        <w:rPr>
          <w:rFonts w:cs="Arial"/>
          <w:color w:val="000000"/>
          <w:sz w:val="24"/>
          <w:szCs w:val="24"/>
          <w:lang w:val="en-US"/>
        </w:rPr>
        <w:t xml:space="preserve">thoughts and </w:t>
      </w:r>
      <w:r w:rsidR="00AF60E1">
        <w:rPr>
          <w:rFonts w:cs="Arial"/>
          <w:color w:val="000000"/>
          <w:sz w:val="24"/>
          <w:szCs w:val="24"/>
          <w:lang w:val="en-US"/>
        </w:rPr>
        <w:t>questions to this discussion</w:t>
      </w:r>
      <w:r>
        <w:rPr>
          <w:rFonts w:cs="Arial"/>
          <w:color w:val="000000"/>
          <w:sz w:val="24"/>
          <w:szCs w:val="24"/>
          <w:lang w:val="en-US"/>
        </w:rPr>
        <w:t>.</w:t>
      </w:r>
    </w:p>
    <w:p w:rsidR="00864F1F" w:rsidRDefault="00864F1F" w:rsidP="00864F1F">
      <w:pPr>
        <w:autoSpaceDE w:val="0"/>
        <w:autoSpaceDN w:val="0"/>
        <w:adjustRightInd w:val="0"/>
        <w:contextualSpacing/>
        <w:rPr>
          <w:rFonts w:cs="Arial"/>
          <w:color w:val="000000"/>
          <w:sz w:val="24"/>
          <w:szCs w:val="24"/>
          <w:lang w:val="en-US"/>
        </w:rPr>
      </w:pPr>
    </w:p>
    <w:p w:rsidR="0094501B" w:rsidRDefault="0094501B" w:rsidP="00864F1F">
      <w:pPr>
        <w:autoSpaceDE w:val="0"/>
        <w:autoSpaceDN w:val="0"/>
        <w:adjustRightInd w:val="0"/>
        <w:contextualSpacing/>
        <w:rPr>
          <w:rFonts w:cstheme="minorHAnsi"/>
          <w:sz w:val="24"/>
          <w:szCs w:val="24"/>
        </w:rPr>
      </w:pPr>
    </w:p>
    <w:p w:rsidR="00680A5A" w:rsidRPr="00680A5A" w:rsidRDefault="007936BC" w:rsidP="007936BC">
      <w:pPr>
        <w:autoSpaceDE w:val="0"/>
        <w:autoSpaceDN w:val="0"/>
        <w:adjustRightInd w:val="0"/>
        <w:ind w:left="360" w:hanging="360"/>
        <w:contextualSpacing/>
        <w:rPr>
          <w:rFonts w:cstheme="minorHAnsi"/>
          <w:b/>
          <w:sz w:val="24"/>
          <w:szCs w:val="24"/>
        </w:rPr>
      </w:pPr>
      <w:r w:rsidRPr="00680A5A">
        <w:rPr>
          <w:rFonts w:cstheme="minorHAnsi"/>
          <w:b/>
          <w:sz w:val="24"/>
          <w:szCs w:val="24"/>
        </w:rPr>
        <w:t>Suggested reading</w:t>
      </w:r>
    </w:p>
    <w:p w:rsidR="007936BC" w:rsidRPr="00680A5A" w:rsidRDefault="007936BC" w:rsidP="007936BC">
      <w:pPr>
        <w:autoSpaceDE w:val="0"/>
        <w:autoSpaceDN w:val="0"/>
        <w:adjustRightInd w:val="0"/>
        <w:ind w:left="360" w:hanging="360"/>
        <w:contextualSpacing/>
        <w:rPr>
          <w:rFonts w:cstheme="minorHAnsi"/>
          <w:sz w:val="24"/>
          <w:szCs w:val="24"/>
          <w:u w:val="single"/>
        </w:rPr>
      </w:pPr>
      <w:r w:rsidRPr="00680A5A">
        <w:rPr>
          <w:rFonts w:cstheme="minorHAnsi"/>
          <w:sz w:val="24"/>
          <w:szCs w:val="24"/>
          <w:u w:val="single"/>
        </w:rPr>
        <w:t>Papers by Marlise Horst</w:t>
      </w:r>
    </w:p>
    <w:p w:rsidR="007936BC" w:rsidRPr="00680A5A" w:rsidRDefault="007936BC" w:rsidP="007936BC">
      <w:pPr>
        <w:autoSpaceDE w:val="0"/>
        <w:autoSpaceDN w:val="0"/>
        <w:adjustRightInd w:val="0"/>
        <w:ind w:left="360" w:hanging="360"/>
        <w:contextualSpacing/>
        <w:rPr>
          <w:rFonts w:cstheme="minorHAnsi"/>
          <w:sz w:val="24"/>
          <w:szCs w:val="24"/>
        </w:rPr>
      </w:pPr>
      <w:r w:rsidRPr="00680A5A">
        <w:rPr>
          <w:rFonts w:cstheme="minorHAnsi"/>
          <w:sz w:val="24"/>
          <w:szCs w:val="24"/>
        </w:rPr>
        <w:t xml:space="preserve">Horst, M (2013). Mainstreaming second language vocabulary acquisition. </w:t>
      </w:r>
      <w:r w:rsidRPr="00680A5A">
        <w:rPr>
          <w:rFonts w:cstheme="minorHAnsi"/>
          <w:i/>
          <w:sz w:val="24"/>
          <w:szCs w:val="24"/>
        </w:rPr>
        <w:t>Canadian Journal of Applied Linguistics</w:t>
      </w:r>
      <w:r w:rsidRPr="00680A5A">
        <w:rPr>
          <w:rFonts w:cstheme="minorHAnsi"/>
          <w:sz w:val="24"/>
          <w:szCs w:val="24"/>
        </w:rPr>
        <w:t xml:space="preserve">, </w:t>
      </w:r>
      <w:r w:rsidRPr="00680A5A">
        <w:rPr>
          <w:sz w:val="24"/>
          <w:szCs w:val="24"/>
        </w:rPr>
        <w:t>16, 171-188.</w:t>
      </w:r>
    </w:p>
    <w:p w:rsidR="00680A5A" w:rsidRPr="00680A5A" w:rsidRDefault="00680A5A" w:rsidP="00680A5A">
      <w:pPr>
        <w:ind w:left="426" w:hanging="426"/>
        <w:contextualSpacing/>
        <w:rPr>
          <w:rFonts w:cstheme="minorHAnsi"/>
          <w:sz w:val="24"/>
          <w:szCs w:val="24"/>
        </w:rPr>
      </w:pPr>
      <w:r w:rsidRPr="00680A5A">
        <w:rPr>
          <w:rFonts w:cstheme="minorHAnsi"/>
          <w:sz w:val="24"/>
          <w:szCs w:val="24"/>
        </w:rPr>
        <w:t xml:space="preserve">Horst, M. (2010). How well does teacher talk support incidental vocabulary acquisition? </w:t>
      </w:r>
      <w:r w:rsidRPr="00680A5A">
        <w:rPr>
          <w:rFonts w:cstheme="minorHAnsi"/>
          <w:i/>
          <w:sz w:val="24"/>
          <w:szCs w:val="24"/>
        </w:rPr>
        <w:t xml:space="preserve">Reading in Foreign Language, 22, </w:t>
      </w:r>
      <w:r w:rsidRPr="00680A5A">
        <w:rPr>
          <w:rFonts w:cstheme="minorHAnsi"/>
          <w:sz w:val="24"/>
          <w:szCs w:val="24"/>
        </w:rPr>
        <w:t>161-180.</w:t>
      </w:r>
    </w:p>
    <w:p w:rsidR="00680A5A" w:rsidRDefault="007936BC" w:rsidP="00680A5A">
      <w:pPr>
        <w:ind w:left="567" w:hanging="567"/>
        <w:contextualSpacing/>
        <w:rPr>
          <w:rFonts w:cstheme="minorHAnsi"/>
          <w:sz w:val="24"/>
          <w:szCs w:val="24"/>
        </w:rPr>
      </w:pPr>
      <w:r w:rsidRPr="00680A5A">
        <w:rPr>
          <w:rFonts w:cstheme="minorHAnsi"/>
          <w:sz w:val="24"/>
          <w:szCs w:val="24"/>
        </w:rPr>
        <w:t xml:space="preserve">Horst, M., Cobb, T., &amp; </w:t>
      </w:r>
      <w:proofErr w:type="spellStart"/>
      <w:r w:rsidRPr="00680A5A">
        <w:rPr>
          <w:rFonts w:cstheme="minorHAnsi"/>
          <w:sz w:val="24"/>
          <w:szCs w:val="24"/>
        </w:rPr>
        <w:t>Nicolae</w:t>
      </w:r>
      <w:proofErr w:type="spellEnd"/>
      <w:r w:rsidRPr="00680A5A">
        <w:rPr>
          <w:rFonts w:cstheme="minorHAnsi"/>
          <w:sz w:val="24"/>
          <w:szCs w:val="24"/>
        </w:rPr>
        <w:t xml:space="preserve">, I. (2005). Expanding academic vocabulary with an online collaborative word bank. </w:t>
      </w:r>
      <w:r w:rsidRPr="00680A5A">
        <w:rPr>
          <w:rFonts w:cstheme="minorHAnsi"/>
          <w:i/>
          <w:sz w:val="24"/>
          <w:szCs w:val="24"/>
        </w:rPr>
        <w:t xml:space="preserve">Language Learning and Technology, 9, </w:t>
      </w:r>
      <w:r w:rsidRPr="00680A5A">
        <w:rPr>
          <w:rFonts w:cstheme="minorHAnsi"/>
          <w:sz w:val="24"/>
          <w:szCs w:val="24"/>
        </w:rPr>
        <w:t>90-110.</w:t>
      </w:r>
    </w:p>
    <w:p w:rsidR="00680A5A" w:rsidRPr="00680A5A" w:rsidRDefault="00680A5A" w:rsidP="00680A5A">
      <w:pPr>
        <w:ind w:left="567" w:hanging="567"/>
        <w:contextualSpacing/>
        <w:rPr>
          <w:rFonts w:cstheme="minorHAnsi"/>
          <w:sz w:val="24"/>
          <w:szCs w:val="24"/>
        </w:rPr>
      </w:pPr>
      <w:r w:rsidRPr="00680A5A">
        <w:rPr>
          <w:rFonts w:cstheme="minorHAnsi"/>
          <w:sz w:val="24"/>
          <w:szCs w:val="24"/>
        </w:rPr>
        <w:t xml:space="preserve">Horst, M. (2005). Learning L2 vocabulary through extensive reading: A measurement study. </w:t>
      </w:r>
      <w:r w:rsidRPr="00680A5A">
        <w:rPr>
          <w:rFonts w:cstheme="minorHAnsi"/>
          <w:i/>
          <w:sz w:val="24"/>
          <w:szCs w:val="24"/>
        </w:rPr>
        <w:t>Canadian Modern Language Review</w:t>
      </w:r>
      <w:r w:rsidRPr="00680A5A">
        <w:rPr>
          <w:rFonts w:cstheme="minorHAnsi"/>
          <w:sz w:val="24"/>
          <w:szCs w:val="24"/>
        </w:rPr>
        <w:t xml:space="preserve">, </w:t>
      </w:r>
      <w:r w:rsidRPr="00680A5A">
        <w:rPr>
          <w:rFonts w:cstheme="minorHAnsi"/>
          <w:i/>
          <w:sz w:val="24"/>
          <w:szCs w:val="24"/>
        </w:rPr>
        <w:t>61</w:t>
      </w:r>
      <w:r w:rsidRPr="00680A5A">
        <w:rPr>
          <w:rFonts w:cstheme="minorHAnsi"/>
          <w:sz w:val="24"/>
          <w:szCs w:val="24"/>
        </w:rPr>
        <w:t>, 335-382.</w:t>
      </w:r>
    </w:p>
    <w:p w:rsidR="00680A5A" w:rsidRPr="00356902" w:rsidRDefault="00680A5A" w:rsidP="007936BC">
      <w:pPr>
        <w:ind w:left="567" w:hanging="567"/>
        <w:contextualSpacing/>
        <w:rPr>
          <w:rFonts w:cs="Arial"/>
          <w:color w:val="000000"/>
          <w:sz w:val="24"/>
          <w:szCs w:val="24"/>
          <w:lang w:val="en-US"/>
        </w:rPr>
      </w:pPr>
    </w:p>
    <w:p w:rsidR="00767AD6" w:rsidRPr="007E5311" w:rsidRDefault="00864F1F">
      <w:pPr>
        <w:contextualSpacing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</w:t>
      </w:r>
      <w:r w:rsidR="00680A5A" w:rsidRPr="007E5311">
        <w:rPr>
          <w:sz w:val="24"/>
          <w:szCs w:val="24"/>
          <w:u w:val="single"/>
        </w:rPr>
        <w:t xml:space="preserve">ore </w:t>
      </w:r>
      <w:r w:rsidR="008B4F41" w:rsidRPr="007E5311">
        <w:rPr>
          <w:sz w:val="24"/>
          <w:szCs w:val="24"/>
          <w:u w:val="single"/>
        </w:rPr>
        <w:t>on</w:t>
      </w:r>
      <w:r w:rsidR="00680A5A" w:rsidRPr="007E5311">
        <w:rPr>
          <w:sz w:val="24"/>
          <w:szCs w:val="24"/>
          <w:u w:val="single"/>
        </w:rPr>
        <w:t xml:space="preserve"> vocabulary</w:t>
      </w:r>
      <w:r w:rsidR="008B4F41" w:rsidRPr="007E5311">
        <w:rPr>
          <w:sz w:val="24"/>
          <w:szCs w:val="24"/>
          <w:u w:val="single"/>
        </w:rPr>
        <w:t>, reading</w:t>
      </w:r>
      <w:r w:rsidR="00680A5A" w:rsidRPr="007E5311">
        <w:rPr>
          <w:sz w:val="24"/>
          <w:szCs w:val="24"/>
          <w:u w:val="single"/>
        </w:rPr>
        <w:t xml:space="preserve"> and corpus linguistics</w:t>
      </w:r>
    </w:p>
    <w:p w:rsidR="007E5311" w:rsidRPr="008537FE" w:rsidRDefault="007E5311" w:rsidP="007E5311">
      <w:pPr>
        <w:shd w:val="clear" w:color="auto" w:fill="FFFFFF"/>
        <w:spacing w:line="240" w:lineRule="auto"/>
        <w:ind w:left="567" w:hanging="567"/>
        <w:contextualSpacing/>
        <w:rPr>
          <w:rFonts w:eastAsia="Times New Roman" w:cs="Arial"/>
          <w:color w:val="222222"/>
          <w:sz w:val="24"/>
          <w:szCs w:val="24"/>
          <w:lang w:eastAsia="en-CA"/>
        </w:rPr>
      </w:pPr>
      <w:proofErr w:type="spellStart"/>
      <w:r w:rsidRPr="007E5311">
        <w:rPr>
          <w:rFonts w:eastAsia="Times New Roman" w:cs="Arial"/>
          <w:color w:val="222222"/>
          <w:sz w:val="24"/>
          <w:szCs w:val="24"/>
          <w:lang w:eastAsia="en-CA"/>
        </w:rPr>
        <w:t>Grabe</w:t>
      </w:r>
      <w:proofErr w:type="spellEnd"/>
      <w:r w:rsidRPr="007E5311">
        <w:rPr>
          <w:rFonts w:eastAsia="Times New Roman" w:cs="Arial"/>
          <w:color w:val="222222"/>
          <w:sz w:val="24"/>
          <w:szCs w:val="24"/>
          <w:lang w:eastAsia="en-CA"/>
        </w:rPr>
        <w:t xml:space="preserve">, W., &amp; </w:t>
      </w:r>
      <w:proofErr w:type="spellStart"/>
      <w:r w:rsidRPr="007E5311">
        <w:rPr>
          <w:rFonts w:eastAsia="Times New Roman" w:cs="Arial"/>
          <w:color w:val="222222"/>
          <w:sz w:val="24"/>
          <w:szCs w:val="24"/>
          <w:lang w:eastAsia="en-CA"/>
        </w:rPr>
        <w:t>Stoller</w:t>
      </w:r>
      <w:proofErr w:type="spellEnd"/>
      <w:r w:rsidRPr="007E5311">
        <w:rPr>
          <w:rFonts w:eastAsia="Times New Roman" w:cs="Arial"/>
          <w:color w:val="222222"/>
          <w:sz w:val="24"/>
          <w:szCs w:val="24"/>
          <w:lang w:eastAsia="en-CA"/>
        </w:rPr>
        <w:t xml:space="preserve">, F. (2013). </w:t>
      </w:r>
      <w:r w:rsidRPr="007E5311">
        <w:rPr>
          <w:rFonts w:eastAsia="Times New Roman" w:cs="Arial"/>
          <w:i/>
          <w:color w:val="222222"/>
          <w:sz w:val="24"/>
          <w:szCs w:val="24"/>
          <w:lang w:eastAsia="en-CA"/>
        </w:rPr>
        <w:t>Teaching and researching r</w:t>
      </w:r>
      <w:r w:rsidRPr="008537FE">
        <w:rPr>
          <w:rFonts w:eastAsia="Times New Roman" w:cs="Arial"/>
          <w:i/>
          <w:color w:val="222222"/>
          <w:sz w:val="24"/>
          <w:szCs w:val="24"/>
          <w:lang w:eastAsia="en-CA"/>
        </w:rPr>
        <w:t>eadin</w:t>
      </w:r>
      <w:r w:rsidRPr="007E5311">
        <w:rPr>
          <w:rFonts w:eastAsia="Times New Roman" w:cs="Arial"/>
          <w:i/>
          <w:color w:val="222222"/>
          <w:sz w:val="24"/>
          <w:szCs w:val="24"/>
          <w:lang w:eastAsia="en-CA"/>
        </w:rPr>
        <w:t>g</w:t>
      </w:r>
      <w:r w:rsidRPr="007E5311">
        <w:rPr>
          <w:rFonts w:eastAsia="Times New Roman" w:cs="Arial"/>
          <w:color w:val="222222"/>
          <w:sz w:val="24"/>
          <w:szCs w:val="24"/>
          <w:lang w:eastAsia="en-CA"/>
        </w:rPr>
        <w:t xml:space="preserve">. </w:t>
      </w:r>
      <w:r w:rsidRPr="007E5311">
        <w:rPr>
          <w:color w:val="333333"/>
          <w:sz w:val="24"/>
          <w:szCs w:val="24"/>
          <w:shd w:val="clear" w:color="auto" w:fill="FFFFFF"/>
        </w:rPr>
        <w:t xml:space="preserve">New York: </w:t>
      </w:r>
      <w:proofErr w:type="spellStart"/>
      <w:r w:rsidRPr="007E5311">
        <w:rPr>
          <w:color w:val="333333"/>
          <w:sz w:val="24"/>
          <w:szCs w:val="24"/>
          <w:shd w:val="clear" w:color="auto" w:fill="FFFFFF"/>
        </w:rPr>
        <w:t>Routledge</w:t>
      </w:r>
      <w:proofErr w:type="spellEnd"/>
      <w:r>
        <w:rPr>
          <w:color w:val="333333"/>
          <w:sz w:val="24"/>
          <w:szCs w:val="24"/>
          <w:shd w:val="clear" w:color="auto" w:fill="FFFFFF"/>
        </w:rPr>
        <w:t>.</w:t>
      </w:r>
      <w:r w:rsidRPr="007E5311">
        <w:rPr>
          <w:rFonts w:eastAsia="Times New Roman" w:cs="Arial"/>
          <w:color w:val="222222"/>
          <w:sz w:val="24"/>
          <w:szCs w:val="24"/>
          <w:lang w:eastAsia="en-CA"/>
        </w:rPr>
        <w:t xml:space="preserve"> </w:t>
      </w:r>
    </w:p>
    <w:p w:rsidR="000C638C" w:rsidRPr="007E5311" w:rsidRDefault="000C638C" w:rsidP="007E5311">
      <w:pPr>
        <w:ind w:left="567" w:right="720" w:hanging="567"/>
        <w:contextualSpacing/>
        <w:rPr>
          <w:sz w:val="24"/>
          <w:szCs w:val="24"/>
        </w:rPr>
      </w:pPr>
      <w:r w:rsidRPr="007E5311">
        <w:rPr>
          <w:sz w:val="24"/>
          <w:szCs w:val="24"/>
        </w:rPr>
        <w:t xml:space="preserve">Nation, I. S. P. (2013). </w:t>
      </w:r>
      <w:r w:rsidRPr="007E5311">
        <w:rPr>
          <w:i/>
          <w:sz w:val="24"/>
          <w:szCs w:val="24"/>
        </w:rPr>
        <w:t>Learning vocabulary in another language.</w:t>
      </w:r>
      <w:r w:rsidRPr="007E5311">
        <w:rPr>
          <w:sz w:val="24"/>
          <w:szCs w:val="24"/>
        </w:rPr>
        <w:t xml:space="preserve"> Cambridge: Cambridge University Press.</w:t>
      </w:r>
    </w:p>
    <w:p w:rsidR="008537FE" w:rsidRPr="007E5311" w:rsidRDefault="008537FE" w:rsidP="007E5311">
      <w:pPr>
        <w:ind w:left="567" w:right="720" w:hanging="567"/>
        <w:contextualSpacing/>
        <w:rPr>
          <w:sz w:val="24"/>
          <w:szCs w:val="24"/>
        </w:rPr>
      </w:pPr>
      <w:proofErr w:type="spellStart"/>
      <w:r w:rsidRPr="007E5311">
        <w:rPr>
          <w:sz w:val="24"/>
          <w:szCs w:val="24"/>
        </w:rPr>
        <w:t>Timmis</w:t>
      </w:r>
      <w:proofErr w:type="spellEnd"/>
      <w:r w:rsidRPr="007E5311">
        <w:rPr>
          <w:sz w:val="24"/>
          <w:szCs w:val="24"/>
        </w:rPr>
        <w:t xml:space="preserve">, I. (2015). </w:t>
      </w:r>
      <w:r w:rsidRPr="007E5311">
        <w:rPr>
          <w:i/>
          <w:sz w:val="24"/>
          <w:szCs w:val="24"/>
        </w:rPr>
        <w:t>Corpus linguistics for ELT: Research and practice</w:t>
      </w:r>
      <w:r w:rsidRPr="007E5311">
        <w:rPr>
          <w:sz w:val="24"/>
          <w:szCs w:val="24"/>
        </w:rPr>
        <w:t xml:space="preserve">. New York: </w:t>
      </w:r>
      <w:proofErr w:type="spellStart"/>
      <w:r w:rsidRPr="007E5311">
        <w:rPr>
          <w:sz w:val="24"/>
          <w:szCs w:val="24"/>
        </w:rPr>
        <w:t>Routledge</w:t>
      </w:r>
      <w:proofErr w:type="spellEnd"/>
      <w:r w:rsidRPr="007E5311">
        <w:rPr>
          <w:sz w:val="24"/>
          <w:szCs w:val="24"/>
        </w:rPr>
        <w:t>.</w:t>
      </w:r>
    </w:p>
    <w:p w:rsidR="008537FE" w:rsidRDefault="008537FE" w:rsidP="008B4F41">
      <w:pPr>
        <w:ind w:left="720" w:right="720"/>
      </w:pPr>
    </w:p>
    <w:p w:rsidR="000C638C" w:rsidRPr="00F74D09" w:rsidRDefault="000C638C">
      <w:pPr>
        <w:contextualSpacing/>
        <w:rPr>
          <w:sz w:val="24"/>
          <w:szCs w:val="24"/>
        </w:rPr>
      </w:pPr>
    </w:p>
    <w:sectPr w:rsidR="000C638C" w:rsidRPr="00F74D09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C66" w:rsidRDefault="00567C66" w:rsidP="004E54AC">
      <w:pPr>
        <w:spacing w:after="0" w:line="240" w:lineRule="auto"/>
      </w:pPr>
      <w:r>
        <w:separator/>
      </w:r>
    </w:p>
  </w:endnote>
  <w:endnote w:type="continuationSeparator" w:id="0">
    <w:p w:rsidR="00567C66" w:rsidRDefault="00567C66" w:rsidP="004E5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2203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54AC" w:rsidRDefault="004E54A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2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E54AC" w:rsidRDefault="004E54A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C66" w:rsidRDefault="00567C66" w:rsidP="004E54AC">
      <w:pPr>
        <w:spacing w:after="0" w:line="240" w:lineRule="auto"/>
      </w:pPr>
      <w:r>
        <w:separator/>
      </w:r>
    </w:p>
  </w:footnote>
  <w:footnote w:type="continuationSeparator" w:id="0">
    <w:p w:rsidR="00567C66" w:rsidRDefault="00567C66" w:rsidP="004E54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41F"/>
    <w:rsid w:val="000A0C0B"/>
    <w:rsid w:val="000C638C"/>
    <w:rsid w:val="000F6F51"/>
    <w:rsid w:val="00102E45"/>
    <w:rsid w:val="0012577B"/>
    <w:rsid w:val="00205A3D"/>
    <w:rsid w:val="002125D8"/>
    <w:rsid w:val="00267E9B"/>
    <w:rsid w:val="002B3FEB"/>
    <w:rsid w:val="002F7E4B"/>
    <w:rsid w:val="00356902"/>
    <w:rsid w:val="003728DE"/>
    <w:rsid w:val="003A5084"/>
    <w:rsid w:val="003B02F7"/>
    <w:rsid w:val="003C5840"/>
    <w:rsid w:val="0042022C"/>
    <w:rsid w:val="00435122"/>
    <w:rsid w:val="004A745D"/>
    <w:rsid w:val="004C394B"/>
    <w:rsid w:val="004E54AC"/>
    <w:rsid w:val="00523CDC"/>
    <w:rsid w:val="00567C66"/>
    <w:rsid w:val="00574032"/>
    <w:rsid w:val="005A0E04"/>
    <w:rsid w:val="005A5469"/>
    <w:rsid w:val="00680A5A"/>
    <w:rsid w:val="006A02EF"/>
    <w:rsid w:val="006D3668"/>
    <w:rsid w:val="007015AE"/>
    <w:rsid w:val="007069B6"/>
    <w:rsid w:val="00767AD6"/>
    <w:rsid w:val="007925A3"/>
    <w:rsid w:val="007936BC"/>
    <w:rsid w:val="007D61C6"/>
    <w:rsid w:val="007E5311"/>
    <w:rsid w:val="008537FE"/>
    <w:rsid w:val="00864F1F"/>
    <w:rsid w:val="008B4F41"/>
    <w:rsid w:val="0094501B"/>
    <w:rsid w:val="00990413"/>
    <w:rsid w:val="009E5630"/>
    <w:rsid w:val="00A863D5"/>
    <w:rsid w:val="00AF60E1"/>
    <w:rsid w:val="00B06793"/>
    <w:rsid w:val="00B1741F"/>
    <w:rsid w:val="00B23367"/>
    <w:rsid w:val="00BC0BC2"/>
    <w:rsid w:val="00C21970"/>
    <w:rsid w:val="00CB2D68"/>
    <w:rsid w:val="00CD0523"/>
    <w:rsid w:val="00CE6A32"/>
    <w:rsid w:val="00D00BD2"/>
    <w:rsid w:val="00DA6BB6"/>
    <w:rsid w:val="00E60A4A"/>
    <w:rsid w:val="00E73D62"/>
    <w:rsid w:val="00EE3479"/>
    <w:rsid w:val="00F100A7"/>
    <w:rsid w:val="00F74D09"/>
    <w:rsid w:val="00FA555B"/>
    <w:rsid w:val="00FC6B8D"/>
    <w:rsid w:val="00FF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Char"/>
    <w:qFormat/>
    <w:rsid w:val="00356902"/>
    <w:pPr>
      <w:keepNext/>
      <w:spacing w:after="0" w:line="240" w:lineRule="auto"/>
      <w:outlineLvl w:val="3"/>
    </w:pPr>
    <w:rPr>
      <w:rFonts w:ascii="Arial" w:eastAsia="Times" w:hAnsi="Arial" w:cs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5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4E54AC"/>
  </w:style>
  <w:style w:type="paragraph" w:styleId="a4">
    <w:name w:val="footer"/>
    <w:basedOn w:val="a"/>
    <w:link w:val="Char0"/>
    <w:uiPriority w:val="99"/>
    <w:unhideWhenUsed/>
    <w:rsid w:val="004E5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4E54AC"/>
  </w:style>
  <w:style w:type="character" w:customStyle="1" w:styleId="4Char">
    <w:name w:val="标题 4 Char"/>
    <w:basedOn w:val="a0"/>
    <w:link w:val="4"/>
    <w:rsid w:val="00356902"/>
    <w:rPr>
      <w:rFonts w:ascii="Arial" w:eastAsia="Times" w:hAnsi="Arial" w:cs="Times New Roman"/>
      <w:sz w:val="28"/>
      <w:szCs w:val="20"/>
      <w:lang w:val="en-US"/>
    </w:rPr>
  </w:style>
  <w:style w:type="character" w:styleId="a5">
    <w:name w:val="Hyperlink"/>
    <w:basedOn w:val="a0"/>
    <w:uiPriority w:val="99"/>
    <w:semiHidden/>
    <w:unhideWhenUsed/>
    <w:rsid w:val="008537FE"/>
    <w:rPr>
      <w:color w:val="0000FF"/>
      <w:u w:val="single"/>
    </w:rPr>
  </w:style>
  <w:style w:type="character" w:customStyle="1" w:styleId="xdb">
    <w:name w:val="_xdb"/>
    <w:basedOn w:val="a0"/>
    <w:rsid w:val="008537FE"/>
  </w:style>
  <w:style w:type="character" w:customStyle="1" w:styleId="apple-converted-space">
    <w:name w:val="apple-converted-space"/>
    <w:basedOn w:val="a0"/>
    <w:rsid w:val="008537FE"/>
  </w:style>
  <w:style w:type="character" w:customStyle="1" w:styleId="xbe">
    <w:name w:val="_xbe"/>
    <w:basedOn w:val="a0"/>
    <w:rsid w:val="00853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Char"/>
    <w:qFormat/>
    <w:rsid w:val="00356902"/>
    <w:pPr>
      <w:keepNext/>
      <w:spacing w:after="0" w:line="240" w:lineRule="auto"/>
      <w:outlineLvl w:val="3"/>
    </w:pPr>
    <w:rPr>
      <w:rFonts w:ascii="Arial" w:eastAsia="Times" w:hAnsi="Arial" w:cs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5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4E54AC"/>
  </w:style>
  <w:style w:type="paragraph" w:styleId="a4">
    <w:name w:val="footer"/>
    <w:basedOn w:val="a"/>
    <w:link w:val="Char0"/>
    <w:uiPriority w:val="99"/>
    <w:unhideWhenUsed/>
    <w:rsid w:val="004E5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4E54AC"/>
  </w:style>
  <w:style w:type="character" w:customStyle="1" w:styleId="4Char">
    <w:name w:val="标题 4 Char"/>
    <w:basedOn w:val="a0"/>
    <w:link w:val="4"/>
    <w:rsid w:val="00356902"/>
    <w:rPr>
      <w:rFonts w:ascii="Arial" w:eastAsia="Times" w:hAnsi="Arial" w:cs="Times New Roman"/>
      <w:sz w:val="28"/>
      <w:szCs w:val="20"/>
      <w:lang w:val="en-US"/>
    </w:rPr>
  </w:style>
  <w:style w:type="character" w:styleId="a5">
    <w:name w:val="Hyperlink"/>
    <w:basedOn w:val="a0"/>
    <w:uiPriority w:val="99"/>
    <w:semiHidden/>
    <w:unhideWhenUsed/>
    <w:rsid w:val="008537FE"/>
    <w:rPr>
      <w:color w:val="0000FF"/>
      <w:u w:val="single"/>
    </w:rPr>
  </w:style>
  <w:style w:type="character" w:customStyle="1" w:styleId="xdb">
    <w:name w:val="_xdb"/>
    <w:basedOn w:val="a0"/>
    <w:rsid w:val="008537FE"/>
  </w:style>
  <w:style w:type="character" w:customStyle="1" w:styleId="apple-converted-space">
    <w:name w:val="apple-converted-space"/>
    <w:basedOn w:val="a0"/>
    <w:rsid w:val="008537FE"/>
  </w:style>
  <w:style w:type="character" w:customStyle="1" w:styleId="xbe">
    <w:name w:val="_xbe"/>
    <w:basedOn w:val="a0"/>
    <w:rsid w:val="00853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4132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8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605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3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7205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Marlise Horst</dc:creator>
  <cp:lastModifiedBy>dxzhou</cp:lastModifiedBy>
  <cp:revision>2</cp:revision>
  <dcterms:created xsi:type="dcterms:W3CDTF">2017-05-11T02:12:00Z</dcterms:created>
  <dcterms:modified xsi:type="dcterms:W3CDTF">2017-05-11T02:12:00Z</dcterms:modified>
</cp:coreProperties>
</file>